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AAF" w:rsidRPr="00AC5C33" w:rsidRDefault="00BC3AAF" w:rsidP="00BC3AAF">
      <w:pPr>
        <w:jc w:val="center"/>
        <w:rPr>
          <w:b/>
          <w:bCs/>
        </w:rPr>
      </w:pPr>
      <w:r w:rsidRPr="00AC5C33">
        <w:rPr>
          <w:b/>
          <w:bCs/>
        </w:rPr>
        <w:t xml:space="preserve">Phụ lục VI </w:t>
      </w:r>
    </w:p>
    <w:p w:rsidR="00BC3AAF" w:rsidRPr="00AC5C33" w:rsidRDefault="00BC3AAF" w:rsidP="00BC3AAF">
      <w:pPr>
        <w:jc w:val="center"/>
        <w:rPr>
          <w:b/>
          <w:bCs/>
        </w:rPr>
      </w:pPr>
      <w:r w:rsidRPr="00AC5C33">
        <w:rPr>
          <w:b/>
          <w:bCs/>
        </w:rPr>
        <w:t>MẪU BÁO CÁO KHẢO NGHIỆM HIỆU LỰC SINH HỌC</w:t>
      </w:r>
    </w:p>
    <w:p w:rsidR="00BC3AAF" w:rsidRPr="00AC5C33" w:rsidRDefault="00BC3AAF" w:rsidP="00BC3AAF">
      <w:pPr>
        <w:jc w:val="center"/>
        <w:rPr>
          <w:b/>
          <w:bCs/>
        </w:rPr>
      </w:pPr>
      <w:r w:rsidRPr="00AC5C33">
        <w:rPr>
          <w:b/>
          <w:bCs/>
        </w:rPr>
        <w:t xml:space="preserve">THUỐC BẢO VỆ THỰC VẬT </w:t>
      </w:r>
    </w:p>
    <w:p w:rsidR="00BC3AAF" w:rsidRPr="00AC5C33" w:rsidRDefault="00BC3AAF" w:rsidP="00BC3AAF">
      <w:pPr>
        <w:jc w:val="center"/>
        <w:rPr>
          <w:i/>
        </w:rPr>
      </w:pPr>
      <w:r w:rsidRPr="00AC5C33">
        <w:rPr>
          <w:i/>
        </w:rPr>
        <w:t xml:space="preserve">(Ban hành kèm theo Thông tư </w:t>
      </w:r>
      <w:proofErr w:type="gramStart"/>
      <w:r w:rsidRPr="00AC5C33">
        <w:rPr>
          <w:i/>
        </w:rPr>
        <w:t xml:space="preserve">số  </w:t>
      </w:r>
      <w:r w:rsidRPr="00AC5C33">
        <w:rPr>
          <w:b/>
          <w:szCs w:val="26"/>
        </w:rPr>
        <w:t>21</w:t>
      </w:r>
      <w:proofErr w:type="gramEnd"/>
      <w:r w:rsidRPr="00AC5C33">
        <w:rPr>
          <w:b/>
          <w:i/>
          <w:szCs w:val="26"/>
        </w:rPr>
        <w:t xml:space="preserve"> </w:t>
      </w:r>
      <w:r w:rsidRPr="00AC5C33">
        <w:rPr>
          <w:i/>
          <w:szCs w:val="26"/>
        </w:rPr>
        <w:t xml:space="preserve">/2015 /TT-BNNPTNT ngày </w:t>
      </w:r>
      <w:r w:rsidRPr="00AC5C33">
        <w:rPr>
          <w:b/>
          <w:szCs w:val="26"/>
        </w:rPr>
        <w:t>08</w:t>
      </w:r>
      <w:r w:rsidRPr="00AC5C33">
        <w:rPr>
          <w:i/>
          <w:szCs w:val="26"/>
        </w:rPr>
        <w:t xml:space="preserve"> tháng </w:t>
      </w:r>
      <w:r w:rsidRPr="00AC5C33">
        <w:rPr>
          <w:b/>
          <w:szCs w:val="26"/>
        </w:rPr>
        <w:t>6</w:t>
      </w:r>
      <w:r w:rsidRPr="00AC5C33">
        <w:rPr>
          <w:i/>
          <w:szCs w:val="26"/>
        </w:rPr>
        <w:t xml:space="preserve"> năm 2015</w:t>
      </w:r>
    </w:p>
    <w:p w:rsidR="00BC3AAF" w:rsidRPr="00AC5C33" w:rsidRDefault="00BC3AAF" w:rsidP="00BC3AAF">
      <w:pPr>
        <w:jc w:val="center"/>
        <w:rPr>
          <w:i/>
        </w:rPr>
      </w:pPr>
      <w:proofErr w:type="gramStart"/>
      <w:r w:rsidRPr="00AC5C33">
        <w:rPr>
          <w:i/>
        </w:rPr>
        <w:t>của</w:t>
      </w:r>
      <w:proofErr w:type="gramEnd"/>
      <w:r w:rsidRPr="00AC5C33">
        <w:rPr>
          <w:i/>
        </w:rPr>
        <w:t xml:space="preserve"> Bộ trưởng Bộ Nông nghiệp và Phát triển nông thôn)</w:t>
      </w:r>
    </w:p>
    <w:p w:rsidR="00BC3AAF" w:rsidRPr="00AC5C33" w:rsidRDefault="00BC3AAF" w:rsidP="00BC3AAF">
      <w:pPr>
        <w:jc w:val="center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CỘNG HOÀ XÃ HỘI CHỦ NGHĨA VIỆT NAM</w:t>
      </w:r>
    </w:p>
    <w:p w:rsidR="00BC3AAF" w:rsidRPr="00AC5C33" w:rsidRDefault="00BC3AAF" w:rsidP="00BC3AAF">
      <w:pPr>
        <w:jc w:val="center"/>
        <w:rPr>
          <w:rFonts w:eastAsia="Arial"/>
          <w:b/>
          <w:lang w:val="vi-VN"/>
        </w:rPr>
      </w:pPr>
      <w:r w:rsidRPr="000514FF">
        <w:rPr>
          <w:rFonts w:ascii="Arial" w:eastAsia="Arial" w:hAnsi="Arial"/>
          <w:noProof/>
          <w:sz w:val="22"/>
          <w:szCs w:val="22"/>
          <w:lang w:val="vi-VN"/>
        </w:rPr>
        <w:pict>
          <v:line id="Straight Connector 60" o:spid="_x0000_s1026" style="position:absolute;left:0;text-align:left;z-index:251660288;visibility:visible;mso-wrap-distance-top:-3e-5mm;mso-wrap-distance-bottom:-3e-5mm" from="197.35pt,20.9pt" to="310.6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"/>
        </w:pict>
      </w:r>
      <w:r w:rsidRPr="00AC5C33">
        <w:rPr>
          <w:rFonts w:eastAsia="Arial"/>
          <w:b/>
          <w:lang w:val="vi-VN"/>
        </w:rPr>
        <w:t>Đ</w:t>
      </w:r>
      <w:r w:rsidRPr="00AC5C33">
        <w:rPr>
          <w:rFonts w:eastAsia="Arial"/>
          <w:b/>
        </w:rPr>
        <w:t>ộc lập -</w:t>
      </w:r>
      <w:r w:rsidRPr="00AC5C33">
        <w:rPr>
          <w:rFonts w:eastAsia="Arial"/>
          <w:b/>
          <w:lang w:val="vi-VN"/>
        </w:rPr>
        <w:t xml:space="preserve"> T</w:t>
      </w:r>
      <w:r w:rsidRPr="00AC5C33">
        <w:rPr>
          <w:rFonts w:eastAsia="Arial"/>
          <w:b/>
        </w:rPr>
        <w:t>ự do</w:t>
      </w:r>
      <w:r w:rsidRPr="00AC5C33">
        <w:rPr>
          <w:rFonts w:eastAsia="Arial"/>
          <w:b/>
          <w:lang w:val="vi-VN"/>
        </w:rPr>
        <w:t xml:space="preserve"> </w:t>
      </w:r>
      <w:r w:rsidRPr="00AC5C33">
        <w:rPr>
          <w:rFonts w:eastAsia="Arial"/>
          <w:b/>
        </w:rPr>
        <w:t>-</w:t>
      </w:r>
      <w:r w:rsidRPr="00AC5C33">
        <w:rPr>
          <w:rFonts w:eastAsia="Arial"/>
          <w:b/>
          <w:lang w:val="vi-VN"/>
        </w:rPr>
        <w:t xml:space="preserve"> H</w:t>
      </w:r>
      <w:r w:rsidRPr="00AC5C33">
        <w:rPr>
          <w:rFonts w:eastAsia="Arial"/>
          <w:b/>
        </w:rPr>
        <w:t>ạnh phúc</w:t>
      </w:r>
    </w:p>
    <w:p w:rsidR="00BC3AAF" w:rsidRPr="00AC5C33" w:rsidRDefault="00BC3AAF" w:rsidP="00BC3AAF">
      <w:pPr>
        <w:jc w:val="center"/>
        <w:rPr>
          <w:rFonts w:eastAsia="Arial"/>
          <w:b/>
          <w:bCs/>
          <w:sz w:val="16"/>
        </w:rPr>
      </w:pPr>
    </w:p>
    <w:p w:rsidR="00BC3AAF" w:rsidRPr="00AC5C33" w:rsidRDefault="00BC3AAF" w:rsidP="00BC3AAF">
      <w:pPr>
        <w:spacing w:before="120"/>
        <w:jc w:val="center"/>
        <w:rPr>
          <w:rFonts w:eastAsia="Arial"/>
          <w:b/>
          <w:lang w:val="nb-NO"/>
        </w:rPr>
      </w:pPr>
      <w:r w:rsidRPr="00AC5C33">
        <w:rPr>
          <w:rFonts w:eastAsia="Arial"/>
          <w:b/>
          <w:bCs/>
          <w:lang w:val="vi-VN"/>
        </w:rPr>
        <w:t>BÁO CÁO KẾT QUẢ KHẢO NGHIỆM HIỆU LỰC SINH HỌC</w:t>
      </w:r>
      <w:r w:rsidRPr="00AC5C33">
        <w:rPr>
          <w:rFonts w:eastAsia="Arial"/>
          <w:b/>
          <w:lang w:val="nb-NO"/>
        </w:rPr>
        <w:t xml:space="preserve"> CỦA </w:t>
      </w:r>
    </w:p>
    <w:p w:rsidR="00BC3AAF" w:rsidRPr="00AC5C33" w:rsidRDefault="00BC3AAF" w:rsidP="00BC3AAF">
      <w:pPr>
        <w:spacing w:before="120"/>
        <w:jc w:val="center"/>
        <w:rPr>
          <w:rFonts w:eastAsia="Arial"/>
          <w:lang w:val="nb-NO"/>
        </w:rPr>
      </w:pPr>
      <w:r w:rsidRPr="00AC5C33">
        <w:rPr>
          <w:rFonts w:eastAsia="Arial"/>
          <w:b/>
          <w:lang w:val="nb-NO"/>
        </w:rPr>
        <w:t>THUỐC</w:t>
      </w:r>
      <w:r w:rsidRPr="00AC5C33">
        <w:rPr>
          <w:rFonts w:eastAsia="Arial"/>
          <w:lang w:val="nb-NO"/>
        </w:rPr>
        <w:t>......................</w:t>
      </w:r>
      <w:r w:rsidRPr="00AC5C33">
        <w:rPr>
          <w:rFonts w:eastAsia="Arial"/>
          <w:b/>
          <w:lang w:val="nb-NO"/>
        </w:rPr>
        <w:t>ĐỐI VỚI</w:t>
      </w:r>
      <w:r w:rsidRPr="00AC5C33">
        <w:rPr>
          <w:rFonts w:eastAsia="Arial"/>
          <w:lang w:val="nb-NO"/>
        </w:rPr>
        <w:t>............................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b/>
          <w:bCs/>
          <w:lang w:val="vi-VN"/>
        </w:rPr>
      </w:pPr>
      <w:r w:rsidRPr="00AC5C33">
        <w:rPr>
          <w:rFonts w:eastAsia="Arial"/>
          <w:b/>
          <w:bCs/>
          <w:lang w:val="vi-VN"/>
        </w:rPr>
        <w:t>I. THÔNG TIN CHUNG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1. Tên thương phẩm: ...................................... Tên hoạt chất......................................................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2. Đối tượng khảo nghiệm (</w:t>
      </w:r>
      <w:r w:rsidRPr="00AC5C33">
        <w:rPr>
          <w:rFonts w:eastAsia="Arial"/>
          <w:i/>
          <w:lang w:val="nb-NO"/>
        </w:rPr>
        <w:t>ghi rõ tên khoa học</w:t>
      </w:r>
      <w:r w:rsidRPr="00AC5C33">
        <w:rPr>
          <w:rFonts w:eastAsia="Arial"/>
          <w:lang w:val="nb-NO"/>
        </w:rPr>
        <w:t>)</w:t>
      </w:r>
      <w:r w:rsidRPr="00AC5C33">
        <w:rPr>
          <w:rFonts w:eastAsia="Arial"/>
          <w:bCs/>
          <w:lang w:val="vi-VN"/>
        </w:rPr>
        <w:t xml:space="preserve"> ………………………………………</w:t>
      </w:r>
      <w:r w:rsidRPr="00AC5C33">
        <w:rPr>
          <w:rFonts w:eastAsia="Arial"/>
          <w:bCs/>
          <w:lang w:val="vi-VN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3. Cây trồng</w:t>
      </w:r>
      <w:r w:rsidRPr="00AC5C33">
        <w:rPr>
          <w:rFonts w:eastAsia="Arial"/>
          <w:lang w:val="nb-NO"/>
        </w:rPr>
        <w:tab/>
        <w:t>........................................................................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bCs/>
          <w:lang w:val="nb-NO"/>
        </w:rPr>
      </w:pPr>
      <w:r w:rsidRPr="00AC5C33">
        <w:rPr>
          <w:rFonts w:eastAsia="Arial"/>
          <w:bCs/>
          <w:lang w:val="vi-VN"/>
        </w:rPr>
        <w:t>4. Tên đơn vị phối hợp/ tổ chức thực hiện khảo nghiệm:</w:t>
      </w:r>
      <w:r w:rsidRPr="00AC5C33">
        <w:rPr>
          <w:rFonts w:eastAsia="Arial"/>
          <w:bCs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bCs/>
          <w:lang w:val="nb-NO"/>
        </w:rPr>
      </w:pPr>
      <w:r w:rsidRPr="00AC5C33">
        <w:rPr>
          <w:rFonts w:eastAsia="Arial"/>
          <w:bCs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b/>
          <w:bCs/>
          <w:lang w:val="vi-VN"/>
        </w:rPr>
      </w:pPr>
      <w:r w:rsidRPr="00AC5C33">
        <w:rPr>
          <w:rFonts w:eastAsia="Arial"/>
          <w:b/>
          <w:bCs/>
          <w:lang w:val="vi-VN"/>
        </w:rPr>
        <w:t>II. CĂN CỨ VÀ YÊU CẦU CỦA KHẢO NGHIỆM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1. Căn cứ để tiến hành khảo nghiệm (QCVN/TCVN/TC):…………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center" w:pos="4748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2. Yêu cầu của khảo nghiệm 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Đánh giá hiệu lực sinh học của thuốc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- Đánh giá ảnh hưởng của thuốc đối với cây trồng 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Đánh giá ảnh hưởng của thuốc đến môi trường và sinh vật có ích (nếu có)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b/>
          <w:bCs/>
          <w:lang w:val="vi-VN"/>
        </w:rPr>
      </w:pPr>
      <w:r w:rsidRPr="00AC5C33">
        <w:rPr>
          <w:rFonts w:eastAsia="Arial"/>
          <w:b/>
          <w:bCs/>
          <w:lang w:val="vi-VN"/>
        </w:rPr>
        <w:t>III. ĐIỀU KIỆN THỰC HIỆN KHẢO NGHIỆM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1. Địa điểm thực hiện khảo nghiệm:..............................................................................................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lastRenderedPageBreak/>
        <w:t>2. Thời gian thực hiện khảo nghiệm:.............................................................................................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3. Cây trồng: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Giống:</w:t>
      </w:r>
      <w:r w:rsidRPr="00AC5C33">
        <w:rPr>
          <w:rFonts w:eastAsia="Arial"/>
          <w:lang w:val="nb-NO"/>
        </w:rPr>
        <w:tab/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Giai đoạn sinh trưởng của cây:</w:t>
      </w:r>
      <w:r w:rsidRPr="00AC5C33">
        <w:rPr>
          <w:rFonts w:eastAsia="Arial"/>
          <w:lang w:val="nb-NO"/>
        </w:rPr>
        <w:tab/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4. Các điều kiện về đất đai và chế độ canh tác: 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Loại đất: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Phân bón: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Chế độ canh tác: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5. Điều kiện về thời tiết: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6. Tình hình phát sinh, phát triển của đối tượng khảo nghiệm trong khu thí nghiệm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7. Tình hình phát sinh của sinh vật gây hại khác trong khu thí nghiệm (nếu có)</w:t>
      </w: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line="320" w:lineRule="exact"/>
        <w:ind w:left="357" w:hanging="357"/>
        <w:rPr>
          <w:rFonts w:eastAsia="Arial"/>
          <w:b/>
          <w:bCs/>
          <w:lang w:val="nb-NO"/>
        </w:rPr>
      </w:pPr>
      <w:r w:rsidRPr="00AC5C33">
        <w:rPr>
          <w:rFonts w:eastAsia="Arial"/>
          <w:b/>
          <w:bCs/>
          <w:lang w:val="nb-NO"/>
        </w:rPr>
        <w:t>IV. PHƯƠNG PHÁP KHẢO NGHIỆM</w:t>
      </w:r>
    </w:p>
    <w:p w:rsidR="00BC3AAF" w:rsidRPr="00AC5C33" w:rsidRDefault="00BC3AAF" w:rsidP="00BC3AAF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after="0" w:line="320" w:lineRule="exact"/>
        <w:ind w:left="357" w:hanging="357"/>
        <w:jc w:val="both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 xml:space="preserve">Các công thức khảo nghiệm: 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 Công thức khảo nghiệm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 Công thức so sánh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 Công thức đối chứng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after="0" w:line="320" w:lineRule="exact"/>
        <w:ind w:left="357" w:hanging="357"/>
        <w:jc w:val="both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 xml:space="preserve">Quy mô và phương pháp bố trí: 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 Quy mô: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 Diện tích ô khảo nghiệm</w:t>
      </w:r>
      <w:r w:rsidRPr="00AC5C33">
        <w:rPr>
          <w:rFonts w:eastAsia="Arial"/>
          <w:lang w:val="vi-VN"/>
        </w:rPr>
        <w:tab/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 xml:space="preserve">- Số lần nhắc lại (đối với khảo nghiệm diện hẹp)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 Phương pháp bố trí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after="0" w:line="320" w:lineRule="exact"/>
        <w:ind w:left="357" w:hanging="357"/>
        <w:jc w:val="both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Phương pháp xử lý thuốc:</w:t>
      </w:r>
      <w:r w:rsidRPr="00AC5C33">
        <w:rPr>
          <w:rFonts w:eastAsia="Arial"/>
          <w:lang w:val="nb-NO"/>
        </w:rPr>
        <w:t xml:space="preserve"> </w:t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 xml:space="preserve">- Lượng thuốc: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</w:t>
      </w:r>
      <w:r w:rsidRPr="00AC5C33">
        <w:rPr>
          <w:rFonts w:eastAsia="Arial"/>
          <w:lang w:val="nb-NO"/>
        </w:rPr>
        <w:t xml:space="preserve"> Lượng nước thuốc (Đối với thuốc phun):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Số lần xử lý: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Thời điểm xử lý: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lastRenderedPageBreak/>
        <w:t>- Ngày xử lý: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Phương pháp xử lý: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Dụng cụ xử lý: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Sử dụng thuốc khác trong quá trình khảo nghiệm (nếu có)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numPr>
          <w:ilvl w:val="0"/>
          <w:numId w:val="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180"/>
        </w:tabs>
        <w:spacing w:after="0" w:line="320" w:lineRule="exact"/>
        <w:ind w:left="357" w:hanging="357"/>
        <w:jc w:val="both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Chỉ tiêu và phương pháp điều tra:</w:t>
      </w:r>
    </w:p>
    <w:p w:rsidR="00BC3AAF" w:rsidRPr="00AC5C33" w:rsidRDefault="00BC3AAF" w:rsidP="00BC3AAF">
      <w:pPr>
        <w:tabs>
          <w:tab w:val="left" w:pos="720"/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vi-VN"/>
        </w:rPr>
        <w:t>- Chỉ tiêu điều tra: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Phương pháp điều tra (cụ thể cho từng chỉ tiêu)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Thời điểm điều tra (cụ thể cho từng chỉ tiêu)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5. Phương pháp xử lý số liệu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 xml:space="preserve">6. Đánh giá ảnh hưởng của thuốc đến cây trồng 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Phương pháp đánh giá:</w:t>
      </w:r>
      <w:r w:rsidRPr="00AC5C33">
        <w:rPr>
          <w:rFonts w:eastAsia="Arial"/>
          <w:lang w:val="vi-VN"/>
        </w:rPr>
        <w:t xml:space="preserve"> 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leader="dot" w:pos="9180"/>
        </w:tabs>
        <w:spacing w:line="320" w:lineRule="exact"/>
        <w:rPr>
          <w:rFonts w:eastAsia="Arial"/>
          <w:lang w:val="vi-VN"/>
        </w:rPr>
      </w:pPr>
      <w:r w:rsidRPr="00AC5C33">
        <w:rPr>
          <w:rFonts w:eastAsia="Arial"/>
          <w:lang w:val="nb-NO"/>
        </w:rPr>
        <w:t>- Chỉ tiêu đánh giá</w:t>
      </w:r>
      <w:r w:rsidRPr="00AC5C33">
        <w:rPr>
          <w:rFonts w:eastAsia="Arial"/>
          <w:lang w:val="vi-VN"/>
        </w:rPr>
        <w:tab/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b/>
          <w:bCs/>
          <w:lang w:val="nb-NO"/>
        </w:rPr>
      </w:pPr>
      <w:r w:rsidRPr="00AC5C33">
        <w:rPr>
          <w:rFonts w:eastAsia="Arial"/>
          <w:b/>
          <w:bCs/>
          <w:lang w:val="nb-NO"/>
        </w:rPr>
        <w:t>V. KẾT QUẢ THỰC HIỆN KHẢO NGHIỆM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1. Kết quả khảo nghiệm: 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Các bảng số liệu phù hợp với các chỉ tiêu theo dõi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2. Kết quả ảnh hưởng của thuốc đối với cây trồng ở các ngày sau xử lý: 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Bảng số liệu phù hợp với chỉ tiêu theo dõi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3. Nhận xét ảnh hưởng của thuốc đối với môi trường và sinh vật có ích (nếu có):  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b/>
          <w:bCs/>
          <w:lang w:val="nb-NO"/>
        </w:rPr>
      </w:pPr>
      <w:r w:rsidRPr="00AC5C33">
        <w:rPr>
          <w:rFonts w:eastAsia="Arial"/>
          <w:b/>
          <w:bCs/>
          <w:lang w:val="nb-NO"/>
        </w:rPr>
        <w:t>VI. NHẬN XÉT KẾT QUẢ KHẢO NGHIỆM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Nhận xét về hiệu lực của thuốc khảo nghiệm ở các liều lượng đã khảo nghiệm:.......................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Nhận xét về ảnh hưởng của thuốc đến cây trồng:......................................................................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  <w:tab w:val="left" w:leader="dot" w:pos="9356"/>
        </w:tabs>
        <w:spacing w:line="320" w:lineRule="exact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Nhận xét về ảnh hưởng của thuốc đến môi trường và sinh vật có ích (nếu có).</w:t>
      </w:r>
    </w:p>
    <w:p w:rsidR="00BC3AAF" w:rsidRPr="00AC5C33" w:rsidRDefault="00BC3AAF" w:rsidP="00BC3A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</w:tabs>
        <w:spacing w:line="360" w:lineRule="exact"/>
        <w:jc w:val="right"/>
        <w:rPr>
          <w:rFonts w:eastAsia="Arial"/>
          <w:iCs/>
          <w:lang w:val="nb-NO"/>
        </w:rPr>
      </w:pPr>
      <w:r w:rsidRPr="00AC5C33">
        <w:rPr>
          <w:rFonts w:eastAsia="Arial"/>
          <w:iCs/>
          <w:lang w:val="nb-NO"/>
        </w:rPr>
        <w:t xml:space="preserve"> ...............</w:t>
      </w:r>
      <w:r w:rsidRPr="00AC5C33">
        <w:rPr>
          <w:rFonts w:eastAsia="Arial"/>
          <w:i/>
          <w:iCs/>
          <w:lang w:val="nb-NO"/>
        </w:rPr>
        <w:t>., ngày</w:t>
      </w:r>
      <w:r w:rsidRPr="00AC5C33">
        <w:rPr>
          <w:rFonts w:eastAsia="Arial"/>
          <w:iCs/>
          <w:lang w:val="nb-NO"/>
        </w:rPr>
        <w:t>...........</w:t>
      </w:r>
      <w:r w:rsidRPr="00AC5C33">
        <w:rPr>
          <w:rFonts w:eastAsia="Arial"/>
          <w:i/>
          <w:iCs/>
          <w:lang w:val="nb-NO"/>
        </w:rPr>
        <w:t xml:space="preserve"> tháng</w:t>
      </w:r>
      <w:r w:rsidRPr="00AC5C33">
        <w:rPr>
          <w:rFonts w:eastAsia="Arial"/>
          <w:iCs/>
          <w:lang w:val="nb-NO"/>
        </w:rPr>
        <w:t>........</w:t>
      </w:r>
      <w:r w:rsidRPr="00AC5C33">
        <w:rPr>
          <w:rFonts w:eastAsia="Arial"/>
          <w:i/>
          <w:iCs/>
          <w:lang w:val="nb-NO"/>
        </w:rPr>
        <w:t>.năm</w:t>
      </w:r>
      <w:r w:rsidRPr="00AC5C33">
        <w:rPr>
          <w:rFonts w:eastAsia="Arial"/>
          <w:iCs/>
          <w:lang w:val="nb-NO"/>
        </w:rPr>
        <w:t>.........</w:t>
      </w:r>
    </w:p>
    <w:tbl>
      <w:tblPr>
        <w:tblW w:w="9606" w:type="dxa"/>
        <w:jc w:val="center"/>
        <w:tblInd w:w="-545" w:type="dxa"/>
        <w:tblLook w:val="04A0"/>
      </w:tblPr>
      <w:tblGrid>
        <w:gridCol w:w="3510"/>
        <w:gridCol w:w="3544"/>
        <w:gridCol w:w="2552"/>
      </w:tblGrid>
      <w:tr w:rsidR="00BC3AAF" w:rsidRPr="00AC5C33" w:rsidTr="009938B9">
        <w:trPr>
          <w:jc w:val="center"/>
        </w:trPr>
        <w:tc>
          <w:tcPr>
            <w:tcW w:w="3510" w:type="dxa"/>
            <w:shd w:val="clear" w:color="auto" w:fill="auto"/>
          </w:tcPr>
          <w:p w:rsidR="00BC3AAF" w:rsidRPr="00AC5C33" w:rsidRDefault="00BC3AAF" w:rsidP="009938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600"/>
              </w:tabs>
              <w:spacing w:line="360" w:lineRule="exact"/>
              <w:jc w:val="center"/>
              <w:rPr>
                <w:b/>
                <w:bCs/>
                <w:lang w:val="nb-NO"/>
              </w:rPr>
            </w:pPr>
            <w:r w:rsidRPr="00AC5C33">
              <w:rPr>
                <w:b/>
                <w:bCs/>
                <w:lang w:val="nb-NO"/>
              </w:rPr>
              <w:t>XÁC NHẬN CỦA TỔ CHỨC THỰC HIỆN KHẢO NGHIỆM</w:t>
            </w:r>
          </w:p>
        </w:tc>
        <w:tc>
          <w:tcPr>
            <w:tcW w:w="3544" w:type="dxa"/>
            <w:shd w:val="clear" w:color="auto" w:fill="auto"/>
          </w:tcPr>
          <w:p w:rsidR="00BC3AAF" w:rsidRPr="00AC5C33" w:rsidRDefault="00BC3AAF" w:rsidP="009938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600"/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  <w:r w:rsidRPr="00AC5C33">
              <w:rPr>
                <w:b/>
                <w:lang w:val="nb-NO"/>
              </w:rPr>
              <w:t>XÁC NHẬN CỦA ĐƠN VỊ PHỐI HỢP KHẢO NGHIỆM</w:t>
            </w:r>
          </w:p>
        </w:tc>
        <w:tc>
          <w:tcPr>
            <w:tcW w:w="2552" w:type="dxa"/>
            <w:shd w:val="clear" w:color="auto" w:fill="auto"/>
          </w:tcPr>
          <w:p w:rsidR="00BC3AAF" w:rsidRPr="00AC5C33" w:rsidRDefault="00BC3AAF" w:rsidP="009938B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600"/>
                <w:tab w:val="left" w:leader="dot" w:pos="9072"/>
              </w:tabs>
              <w:spacing w:line="360" w:lineRule="exact"/>
              <w:jc w:val="center"/>
              <w:rPr>
                <w:b/>
                <w:lang w:val="nb-NO"/>
              </w:rPr>
            </w:pPr>
            <w:r w:rsidRPr="00AC5C33">
              <w:rPr>
                <w:b/>
                <w:bCs/>
                <w:lang w:val="nb-NO"/>
              </w:rPr>
              <w:t>NGƯỜI THỰC HIỆN KHẢO NGHIỆM</w:t>
            </w:r>
          </w:p>
        </w:tc>
      </w:tr>
    </w:tbl>
    <w:p w:rsidR="00B40DE3" w:rsidRDefault="00BC3AAF"/>
    <w:sectPr w:rsidR="00B40DE3" w:rsidSect="008C7C9A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479AA"/>
    <w:multiLevelType w:val="hybridMultilevel"/>
    <w:tmpl w:val="F18AECCC"/>
    <w:lvl w:ilvl="0" w:tplc="F0601C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08058B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C3AAF"/>
    <w:rsid w:val="005C1579"/>
    <w:rsid w:val="00696324"/>
    <w:rsid w:val="008C7C9A"/>
    <w:rsid w:val="00A47D5B"/>
    <w:rsid w:val="00BC3AAF"/>
    <w:rsid w:val="00EC3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AAF"/>
    <w:rPr>
      <w:rFonts w:ascii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1</cp:revision>
  <dcterms:created xsi:type="dcterms:W3CDTF">2020-06-30T08:07:00Z</dcterms:created>
  <dcterms:modified xsi:type="dcterms:W3CDTF">2020-06-30T08:07:00Z</dcterms:modified>
</cp:coreProperties>
</file>