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i/>
          <w:sz w:val="28"/>
          <w:szCs w:val="28"/>
          <w:lang w:val="pt-BR" w:eastAsia="zh-TW"/>
        </w:rPr>
        <w:t xml:space="preserve">(Căn cứ theo Nghị định số 59/2015/NĐ-CP ngày 18/06/2015 của Chính phủ về quản lý dự án đầu tư xây dựng) 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3601"/>
        <w:gridCol w:w="6322"/>
      </w:tblGrid>
      <w:tr w:rsidR="0089054D" w:rsidRPr="00BF5A06" w:rsidTr="00BD585A">
        <w:trPr>
          <w:trHeight w:val="1876"/>
          <w:jc w:val="center"/>
        </w:trPr>
        <w:tc>
          <w:tcPr>
            <w:tcW w:w="3601" w:type="dxa"/>
          </w:tcPr>
          <w:p w:rsidR="0089054D" w:rsidRPr="00BF5A06" w:rsidRDefault="0089054D" w:rsidP="00B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 w:eastAsia="zh-TW"/>
              </w:rPr>
            </w:pPr>
            <w:r w:rsidRPr="00BF5A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 w:eastAsia="zh-TW"/>
              </w:rPr>
              <w:t>(Tên Cơ quan, đơn vị đầu mối thẩm định Báo cáo</w:t>
            </w:r>
          </w:p>
          <w:p w:rsidR="0089054D" w:rsidRPr="00BF5A06" w:rsidRDefault="0089054D" w:rsidP="00B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 w:eastAsia="zh-TW"/>
              </w:rPr>
            </w:pPr>
            <w:r w:rsidRPr="00BF5A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 w:eastAsia="zh-TW"/>
              </w:rPr>
              <w:t>kinh tế - kỹ thuật)</w:t>
            </w:r>
          </w:p>
          <w:p w:rsidR="0089054D" w:rsidRPr="00BF5A06" w:rsidRDefault="0089054D" w:rsidP="00B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8405FC2" wp14:editId="38A66820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60959</wp:posOffset>
                      </wp:positionV>
                      <wp:extent cx="716280" cy="0"/>
                      <wp:effectExtent l="0" t="0" r="26670" b="19050"/>
                      <wp:wrapNone/>
                      <wp:docPr id="255" name="Straight Connector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07579" id="Straight Connector 25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5pt,4.8pt" to="112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</w:p>
          <w:p w:rsidR="0089054D" w:rsidRPr="00BF5A06" w:rsidRDefault="0089054D" w:rsidP="00B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zh-TW"/>
              </w:rPr>
            </w:pPr>
            <w:r w:rsidRPr="00BF5A06">
              <w:rPr>
                <w:rFonts w:ascii="Times New Roman" w:eastAsia="Times New Roman" w:hAnsi="Times New Roman" w:cs="Times New Roman"/>
                <w:sz w:val="28"/>
                <w:szCs w:val="28"/>
                <w:lang w:val="pt-BR" w:eastAsia="zh-TW"/>
              </w:rPr>
              <w:t>Số:…………………</w:t>
            </w:r>
          </w:p>
        </w:tc>
        <w:tc>
          <w:tcPr>
            <w:tcW w:w="6322" w:type="dxa"/>
          </w:tcPr>
          <w:p w:rsidR="0089054D" w:rsidRPr="00BF5A06" w:rsidRDefault="0089054D" w:rsidP="00B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 w:eastAsia="zh-TW"/>
              </w:rPr>
            </w:pPr>
            <w:bookmarkStart w:id="0" w:name="_Toc22197826"/>
            <w:r w:rsidRPr="00BF5A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 w:eastAsia="zh-TW"/>
              </w:rPr>
              <w:t>CỘNG HOÀ XÃ HỘI CHỦ NGHĨA VIỆT NAM</w:t>
            </w:r>
            <w:bookmarkEnd w:id="0"/>
          </w:p>
          <w:p w:rsidR="0089054D" w:rsidRPr="00BF5A06" w:rsidRDefault="0089054D" w:rsidP="00B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zh-TW"/>
              </w:rPr>
            </w:pPr>
            <w:r w:rsidRPr="00BF5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zh-TW"/>
              </w:rPr>
              <w:t>Độc lập - Tự do - Hạnh phúc</w:t>
            </w:r>
          </w:p>
          <w:p w:rsidR="0089054D" w:rsidRPr="00BF5A06" w:rsidRDefault="0089054D" w:rsidP="00B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2F55483" wp14:editId="78B80AF7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46989</wp:posOffset>
                      </wp:positionV>
                      <wp:extent cx="1784985" cy="0"/>
                      <wp:effectExtent l="0" t="0" r="24765" b="19050"/>
                      <wp:wrapNone/>
                      <wp:docPr id="256" name="Straight Connector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8B188" id="Straight Connector 25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7.9pt,3.7pt" to="228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</w:p>
          <w:p w:rsidR="0089054D" w:rsidRPr="00BF5A06" w:rsidRDefault="0089054D" w:rsidP="00B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BF5A0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.........., ngày......... tháng......... năm..........</w:t>
            </w:r>
          </w:p>
        </w:tc>
      </w:tr>
    </w:tbl>
    <w:p w:rsidR="0089054D" w:rsidRPr="00BF5A06" w:rsidRDefault="0089054D" w:rsidP="0089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TỜ TRÌNH</w:t>
      </w:r>
    </w:p>
    <w:p w:rsidR="0089054D" w:rsidRPr="00BF5A06" w:rsidRDefault="0089054D" w:rsidP="0089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PHÊ DUYỆT BÁO CÁO KINH TẾ - KỸ THUẬT XÂY DỰNG</w:t>
      </w:r>
    </w:p>
    <w:p w:rsidR="0089054D" w:rsidRPr="00BF5A06" w:rsidRDefault="0089054D" w:rsidP="0089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CÔNG TRÌNH …….</w:t>
      </w: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89054D" w:rsidRPr="00BF5A06" w:rsidRDefault="0089054D" w:rsidP="0089054D">
      <w:pPr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vi-VN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BF5A06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>Kính gửi:</w:t>
      </w:r>
      <w:r w:rsidRPr="00BF5A06">
        <w:rPr>
          <w:rFonts w:ascii="Times New Roman" w:eastAsia="Times New Roman" w:hAnsi="Times New Roman" w:cs="Times New Roman"/>
          <w:iCs/>
          <w:sz w:val="28"/>
          <w:szCs w:val="28"/>
          <w:lang w:eastAsia="zh-TW"/>
        </w:rPr>
        <w:t>………(Người có thẩm quyền quyết định đầu tư)…… …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- Căn cứ Luật Xây dựng 50/2014/QH13 của Quốc hội nước Cộng hòa xã hội chủ nghĩa Việt Nam</w:t>
      </w:r>
      <w:r w:rsidRPr="00BF5A06">
        <w:rPr>
          <w:rFonts w:ascii="Times New Roman" w:eastAsia="Times New Roman" w:hAnsi="Times New Roman" w:cs="Times New Roman"/>
          <w:sz w:val="28"/>
          <w:szCs w:val="28"/>
          <w:lang w:val="vi-VN" w:eastAsia="zh-TW"/>
        </w:rPr>
        <w:t>;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- Căn cứ Nghị định số 59/2015/NĐ-CP ngày 18/06/2015 của Chính phủ về quản lý dự án đầu tư xây dựng</w:t>
      </w:r>
      <w:r w:rsidRPr="00BF5A06">
        <w:rPr>
          <w:rFonts w:ascii="Times New Roman" w:eastAsia="Times New Roman" w:hAnsi="Times New Roman" w:cs="Times New Roman"/>
          <w:sz w:val="28"/>
          <w:szCs w:val="28"/>
          <w:lang w:val="vi-VN" w:eastAsia="zh-TW"/>
        </w:rPr>
        <w:t>;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- Căn cứ Thông tư số ... ngày …tháng ... năm … của Bộ trưởng Bộ Xây dựng; 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- Căn cứ </w:t>
      </w:r>
      <w:r w:rsidRPr="00BF5A06">
        <w:rPr>
          <w:rFonts w:ascii="Times New Roman" w:eastAsia="Times New Roman" w:hAnsi="Times New Roman" w:cs="Times New Roman"/>
          <w:iCs/>
          <w:sz w:val="28"/>
          <w:szCs w:val="28"/>
          <w:lang w:eastAsia="zh-TW"/>
        </w:rPr>
        <w:t>(pháp lý khác có liên quan)</w:t>
      </w: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>;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ab/>
      </w:r>
      <w:r w:rsidRPr="00BF5A06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 xml:space="preserve">Sau khi thẩm định, </w:t>
      </w:r>
      <w:r w:rsidRPr="00BF5A06">
        <w:rPr>
          <w:rFonts w:ascii="Times New Roman" w:eastAsia="Times New Roman" w:hAnsi="Times New Roman" w:cs="Times New Roman"/>
          <w:bCs/>
          <w:iCs/>
          <w:sz w:val="28"/>
          <w:szCs w:val="28"/>
          <w:lang w:eastAsia="zh-TW"/>
        </w:rPr>
        <w:t>(Tên cơ quan thẩm định)</w:t>
      </w:r>
      <w:r w:rsidRPr="00BF5A06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 xml:space="preserve"> báo cáo kết quả thẩm định Báo cáo kinh tế – kỹ thuật xây dựng công trình ………như sau: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BF5A06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1. Tóm tắt những nội dung chủ yếu của Báo cáo kinh tế – kỹ thuật: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 Tên công trình: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b. Tên chủ đầu tư;</w:t>
      </w: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c. Mục tiêu đầu tư: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d. Nội dung và quy mô đầu tư: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đ. Địa điểm xây dựng: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e. Diện tích sử dụng đất: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>g. Loại, cấp công trình: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h. Thiết bị công nghệ (nếu có):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 xml:space="preserve">i. Phương án giải phóng mặt bằng, tái định cư (nếu có) </w:t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</w:p>
    <w:p w:rsidR="0089054D" w:rsidRPr="00BF5A06" w:rsidRDefault="0089054D" w:rsidP="0089054D">
      <w:pPr>
        <w:spacing w:before="9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>k. Tổng mức đầu tư: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- Trong đó:</w:t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+ Chi phí xây dựng: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lastRenderedPageBreak/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+ Chi phí thiết bị: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+ Chi phí quản lý dự án:</w:t>
      </w:r>
    </w:p>
    <w:p w:rsidR="0089054D" w:rsidRPr="00BF5A06" w:rsidRDefault="0089054D" w:rsidP="0089054D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+ Chi phí tư vấn đầu tư xây dựng:</w:t>
      </w:r>
    </w:p>
    <w:p w:rsidR="0089054D" w:rsidRPr="00BF5A06" w:rsidRDefault="0089054D" w:rsidP="0089054D">
      <w:pPr>
        <w:spacing w:before="90"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>+ Chi phí đền bù, giải phóng mặt bằng (nếu có):</w:t>
      </w:r>
    </w:p>
    <w:p w:rsidR="0089054D" w:rsidRPr="00BF5A06" w:rsidRDefault="0089054D" w:rsidP="0089054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+ Chi phí khác:</w:t>
      </w:r>
    </w:p>
    <w:p w:rsidR="0089054D" w:rsidRPr="00BF5A06" w:rsidRDefault="0089054D" w:rsidP="0089054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+ Chi phí dự phòng:</w:t>
      </w:r>
    </w:p>
    <w:p w:rsidR="0089054D" w:rsidRPr="00BF5A06" w:rsidRDefault="0089054D" w:rsidP="0089054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l. Nguồn vốn đầu tư:</w:t>
      </w:r>
    </w:p>
    <w:p w:rsidR="0089054D" w:rsidRPr="00BF5A06" w:rsidRDefault="0089054D" w:rsidP="0089054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  <w:t>m. Hình thức quản lý dự án:</w:t>
      </w:r>
    </w:p>
    <w:p w:rsidR="0089054D" w:rsidRPr="00BF5A06" w:rsidRDefault="0089054D" w:rsidP="0089054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>n. Thời gian thực hiện dự án:</w:t>
      </w:r>
    </w:p>
    <w:p w:rsidR="0089054D" w:rsidRPr="00BF5A06" w:rsidRDefault="0089054D" w:rsidP="0089054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>0. Các nội dung khác:</w:t>
      </w:r>
      <w:r w:rsidRPr="00BF5A06">
        <w:rPr>
          <w:rFonts w:ascii="Times New Roman" w:eastAsia="Times New Roman" w:hAnsi="Times New Roman" w:cs="Times New Roman"/>
          <w:sz w:val="28"/>
          <w:szCs w:val="28"/>
          <w:lang w:val="it-IT" w:eastAsia="zh-TW"/>
        </w:rPr>
        <w:tab/>
      </w:r>
    </w:p>
    <w:p w:rsidR="0089054D" w:rsidRPr="00BF5A06" w:rsidRDefault="0089054D" w:rsidP="0089054D">
      <w:pPr>
        <w:spacing w:before="40" w:after="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bCs/>
          <w:sz w:val="28"/>
          <w:szCs w:val="28"/>
          <w:lang w:val="it-IT" w:eastAsia="zh-TW"/>
        </w:rPr>
        <w:tab/>
      </w:r>
      <w:r w:rsidRPr="00BF5A06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2. Tóm tắt ý kiến các cơ quan, đơn vị liên quan:</w:t>
      </w:r>
    </w:p>
    <w:p w:rsidR="0089054D" w:rsidRPr="00BF5A06" w:rsidRDefault="0089054D" w:rsidP="0089054D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F5A06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ab/>
        <w:t>3. Nhận xét, đánh giá về nội dung Báo cáo kinh tế kỹ thuật:</w:t>
      </w:r>
    </w:p>
    <w:p w:rsidR="0089054D" w:rsidRPr="00BF5A06" w:rsidRDefault="0089054D" w:rsidP="0089054D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  <w:tab/>
        <w:t>a. Xem xét các yếu tố đảm bảo tính hiệu quả, bao gồm: sự cần thiết đầu tư; quy mô; thời gian thực hiện; tổng mức đầu tư; hiệu quả về kinh tế – xã hội.</w:t>
      </w:r>
    </w:p>
    <w:p w:rsidR="0089054D" w:rsidRPr="00BF5A06" w:rsidRDefault="0089054D" w:rsidP="0089054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  <w:t>b. Xem xét các yếu tố đảm bảo tính khả thi, bao gồm: nhu cầu sử dụng đất; kh</w:t>
      </w:r>
      <w:r w:rsidRPr="00BF5A06">
        <w:rPr>
          <w:rFonts w:ascii="Times New Roman" w:eastAsia="Times New Roman" w:hAnsi="Times New Roman" w:cs="Times New Roman"/>
          <w:iCs/>
          <w:sz w:val="28"/>
          <w:szCs w:val="28"/>
          <w:lang w:val="pt-BR" w:eastAsia="zh-TW"/>
        </w:rPr>
        <w:t xml:space="preserve">ả năng giải phóng mặt bằng; các yếu tố ảnh hưởng tới công trình như an ninh, quốc phòng, môi trường và các quy định khác của pháp luật; kết quả thẩm định thiết kế bản vẽ thi công </w:t>
      </w:r>
      <w:r w:rsidRPr="00BF5A06">
        <w:rPr>
          <w:rFonts w:ascii="Times New Roman" w:eastAsia="Times New Roman" w:hAnsi="Times New Roman" w:cs="Times New Roman"/>
          <w:bCs/>
          <w:iCs/>
          <w:sz w:val="28"/>
          <w:szCs w:val="28"/>
          <w:lang w:val="pt-BR" w:eastAsia="zh-TW"/>
        </w:rPr>
        <w:t>và dự toán</w:t>
      </w:r>
      <w:r w:rsidRPr="00BF5A06">
        <w:rPr>
          <w:rFonts w:ascii="Times New Roman" w:eastAsia="Times New Roman" w:hAnsi="Times New Roman" w:cs="Times New Roman"/>
          <w:iCs/>
          <w:sz w:val="28"/>
          <w:szCs w:val="28"/>
          <w:lang w:val="pt-BR" w:eastAsia="zh-TW"/>
        </w:rPr>
        <w:t>.</w:t>
      </w:r>
    </w:p>
    <w:p w:rsidR="0089054D" w:rsidRPr="00BF5A06" w:rsidRDefault="0089054D" w:rsidP="0089054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bCs/>
          <w:sz w:val="28"/>
          <w:szCs w:val="28"/>
          <w:lang w:val="pt-BR" w:eastAsia="zh-TW"/>
        </w:rPr>
        <w:tab/>
      </w:r>
      <w:r w:rsidRPr="00BF5A06">
        <w:rPr>
          <w:rFonts w:ascii="Times New Roman" w:eastAsia="Times New Roman" w:hAnsi="Times New Roman" w:cs="Times New Roman"/>
          <w:b/>
          <w:sz w:val="28"/>
          <w:szCs w:val="28"/>
          <w:lang w:val="pt-BR" w:eastAsia="zh-TW"/>
        </w:rPr>
        <w:t>4. Kết luận:</w:t>
      </w:r>
      <w:r w:rsidRPr="00BF5A06">
        <w:rPr>
          <w:rFonts w:ascii="Times New Roman" w:eastAsia="Times New Roman" w:hAnsi="Times New Roman" w:cs="Times New Roman"/>
          <w:b/>
          <w:sz w:val="28"/>
          <w:szCs w:val="28"/>
          <w:lang w:val="pt-BR" w:eastAsia="zh-TW"/>
        </w:rPr>
        <w:tab/>
      </w:r>
    </w:p>
    <w:p w:rsidR="0089054D" w:rsidRPr="00BF5A06" w:rsidRDefault="0089054D" w:rsidP="0089054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bCs/>
          <w:sz w:val="28"/>
          <w:szCs w:val="28"/>
          <w:lang w:val="pt-BR" w:eastAsia="zh-TW"/>
        </w:rPr>
        <w:tab/>
        <w:t xml:space="preserve">a. Đề nghị phê duyệt hay không phê duyệt Báo cáo kinh tế – kỹ thuật </w:t>
      </w:r>
    </w:p>
    <w:p w:rsidR="0089054D" w:rsidRPr="00BF5A06" w:rsidRDefault="0089054D" w:rsidP="0089054D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bCs/>
          <w:sz w:val="28"/>
          <w:szCs w:val="28"/>
          <w:lang w:val="pt-BR" w:eastAsia="zh-TW"/>
        </w:rPr>
        <w:t>b. Những kiến nghị:</w:t>
      </w: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zh-TW"/>
        </w:rPr>
        <w:tab/>
      </w: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zh-TW"/>
        </w:rPr>
        <w:t xml:space="preserve">                                            Thủ trưởng cơ quan, đơn vị thẩm định BCKTKT </w:t>
      </w: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pt-BR" w:eastAsia="zh-TW"/>
        </w:rPr>
        <w:t>Nơi nhận:</w:t>
      </w:r>
      <w:r w:rsidRPr="00BF5A06"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vi-VN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val="vi-VN" w:eastAsia="zh-TW"/>
        </w:rPr>
        <w:tab/>
      </w:r>
      <w:r w:rsidRPr="00BF5A06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   </w:t>
      </w:r>
      <w:r w:rsidRPr="00BF5A06">
        <w:rPr>
          <w:rFonts w:ascii="Times New Roman" w:eastAsia="Times New Roman" w:hAnsi="Times New Roman" w:cs="Times New Roman"/>
          <w:i/>
          <w:sz w:val="28"/>
          <w:szCs w:val="28"/>
          <w:lang w:val="pt-BR" w:eastAsia="zh-TW"/>
        </w:rPr>
        <w:t>(Ký, ghi rõ họ tên, chức vụ và đóng dấu)</w:t>
      </w: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  <w:t>- Như trên;</w:t>
      </w: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</w:pPr>
      <w:r w:rsidRPr="00BF5A06">
        <w:rPr>
          <w:rFonts w:ascii="Times New Roman" w:eastAsia="Times New Roman" w:hAnsi="Times New Roman" w:cs="Times New Roman"/>
          <w:sz w:val="28"/>
          <w:szCs w:val="28"/>
          <w:lang w:val="pt-BR" w:eastAsia="zh-TW"/>
        </w:rPr>
        <w:t>- Lưu:...</w:t>
      </w: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 w:eastAsia="zh-TW"/>
        </w:rPr>
      </w:pP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 w:eastAsia="zh-TW"/>
        </w:rPr>
      </w:pP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 w:eastAsia="zh-TW"/>
        </w:rPr>
      </w:pP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 w:eastAsia="zh-TW"/>
        </w:rPr>
      </w:pPr>
    </w:p>
    <w:p w:rsidR="0089054D" w:rsidRPr="00BF5A06" w:rsidRDefault="0089054D" w:rsidP="00890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 w:eastAsia="zh-TW"/>
        </w:rPr>
      </w:pPr>
    </w:p>
    <w:p w:rsidR="00E14918" w:rsidRDefault="00E14918">
      <w:bookmarkStart w:id="1" w:name="_GoBack"/>
      <w:bookmarkEnd w:id="1"/>
    </w:p>
    <w:sectPr w:rsidR="00E14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D"/>
    <w:rsid w:val="0089054D"/>
    <w:rsid w:val="00E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A2FF4C-C6BC-4513-B482-4526AE98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Hoài Linh</dc:creator>
  <cp:keywords/>
  <dc:description/>
  <cp:lastModifiedBy>Dương Hoài Linh</cp:lastModifiedBy>
  <cp:revision>1</cp:revision>
  <dcterms:created xsi:type="dcterms:W3CDTF">2020-09-24T08:11:00Z</dcterms:created>
  <dcterms:modified xsi:type="dcterms:W3CDTF">2020-09-24T08:13:00Z</dcterms:modified>
</cp:coreProperties>
</file>