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E1E" w:rsidRPr="00B30E1E" w:rsidRDefault="00B30E1E" w:rsidP="00B30E1E">
      <w:pPr>
        <w:spacing w:before="120" w:after="280" w:afterAutospacing="1"/>
        <w:jc w:val="center"/>
        <w:rPr>
          <w:rFonts w:ascii="Times New Roman" w:hAnsi="Times New Roman" w:cs="Times New Roman"/>
        </w:rPr>
      </w:pPr>
      <w:r w:rsidRPr="00B30E1E">
        <w:rPr>
          <w:rFonts w:ascii="Times New Roman" w:hAnsi="Times New Roman" w:cs="Times New Roman"/>
          <w:b/>
          <w:bCs/>
          <w:lang w:val="vi-VN"/>
        </w:rPr>
        <w:t>Mẫu s</w:t>
      </w:r>
      <w:bookmarkStart w:id="0" w:name="_GoBack"/>
      <w:bookmarkEnd w:id="0"/>
      <w:r w:rsidRPr="00B30E1E">
        <w:rPr>
          <w:rFonts w:ascii="Times New Roman" w:hAnsi="Times New Roman" w:cs="Times New Roman"/>
          <w:b/>
          <w:bCs/>
          <w:lang w:val="vi-VN"/>
        </w:rPr>
        <w:t>ố 01</w:t>
      </w:r>
    </w:p>
    <w:p w:rsidR="00B30E1E" w:rsidRPr="00B30E1E" w:rsidRDefault="00B30E1E" w:rsidP="00B30E1E">
      <w:pPr>
        <w:spacing w:before="120" w:after="280" w:afterAutospacing="1"/>
        <w:jc w:val="center"/>
        <w:rPr>
          <w:rFonts w:ascii="Times New Roman" w:hAnsi="Times New Roman" w:cs="Times New Roman"/>
        </w:rPr>
      </w:pPr>
      <w:r w:rsidRPr="00B30E1E">
        <w:rPr>
          <w:rFonts w:ascii="Times New Roman" w:hAnsi="Times New Roman" w:cs="Times New Roman"/>
          <w:i/>
          <w:iCs/>
          <w:lang w:val="vi-VN"/>
        </w:rPr>
        <w:t>(Ban hành kèm theo Thông tư số 01/2019/TT-BLĐTBXH ngày 02 tháng 01 năm 2019)</w:t>
      </w:r>
    </w:p>
    <w:p w:rsidR="00B30E1E" w:rsidRPr="00B30E1E" w:rsidRDefault="00B30E1E" w:rsidP="00B30E1E">
      <w:pPr>
        <w:spacing w:before="120" w:after="280" w:afterAutospacing="1"/>
        <w:jc w:val="center"/>
        <w:rPr>
          <w:rFonts w:ascii="Times New Roman" w:hAnsi="Times New Roman" w:cs="Times New Roman"/>
        </w:rPr>
      </w:pPr>
      <w:r w:rsidRPr="00B30E1E">
        <w:rPr>
          <w:rFonts w:ascii="Times New Roman" w:hAnsi="Times New Roman" w:cs="Times New Roman"/>
          <w:b/>
          <w:bCs/>
          <w:lang w:val="vi-VN"/>
        </w:rPr>
        <w:t>CỘNG HÒA XÃ HỘI CHỦ NGHĨA VIỆT NAM</w:t>
      </w:r>
      <w:r w:rsidRPr="00B30E1E">
        <w:rPr>
          <w:rFonts w:ascii="Times New Roman" w:hAnsi="Times New Roman" w:cs="Times New Roman"/>
          <w:b/>
          <w:bCs/>
          <w:lang w:val="vi-VN"/>
        </w:rPr>
        <w:br/>
        <w:t xml:space="preserve">Độc lập - Tự do - Hạnh phúc </w:t>
      </w:r>
      <w:r w:rsidRPr="00B30E1E">
        <w:rPr>
          <w:rFonts w:ascii="Times New Roman" w:hAnsi="Times New Roman" w:cs="Times New Roman"/>
          <w:b/>
          <w:bCs/>
          <w:lang w:val="vi-VN"/>
        </w:rPr>
        <w:br/>
        <w:t>---------------</w:t>
      </w:r>
    </w:p>
    <w:p w:rsidR="00B30E1E" w:rsidRPr="00B30E1E" w:rsidRDefault="00B30E1E" w:rsidP="00B30E1E">
      <w:pPr>
        <w:spacing w:before="120" w:after="280" w:afterAutospacing="1"/>
        <w:jc w:val="center"/>
        <w:rPr>
          <w:rFonts w:ascii="Times New Roman" w:hAnsi="Times New Roman" w:cs="Times New Roman"/>
        </w:rPr>
      </w:pPr>
      <w:r w:rsidRPr="00B30E1E">
        <w:rPr>
          <w:rFonts w:ascii="Times New Roman" w:hAnsi="Times New Roman" w:cs="Times New Roman"/>
          <w:b/>
          <w:bCs/>
          <w:lang w:val="vi-VN"/>
        </w:rPr>
        <w:t>ĐƠN ĐỀ NGHỊ XÁC ĐỊNH, XÁC ĐỊNH LẠI MỨC ĐỘ KHUYẾT TẬT VÀ CẤP, CẤP ĐỔI, CẤP LẠI GIẤY XÁC NHẬN KHUYẾT TẬT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988"/>
        <w:gridCol w:w="5868"/>
      </w:tblGrid>
      <w:tr w:rsidR="00B30E1E" w:rsidRPr="00B30E1E" w:rsidTr="00485526">
        <w:tc>
          <w:tcPr>
            <w:tcW w:w="2988" w:type="dxa"/>
            <w:tcBorders>
              <w:top w:val="nil"/>
              <w:left w:val="nil"/>
              <w:bottom w:val="nil"/>
              <w:right w:val="nil"/>
              <w:tl2br w:val="nil"/>
              <w:tr2bl w:val="nil"/>
            </w:tcBorders>
            <w:shd w:val="clear" w:color="auto" w:fill="auto"/>
            <w:tcMar>
              <w:top w:w="0" w:type="dxa"/>
              <w:left w:w="108" w:type="dxa"/>
              <w:bottom w:w="0" w:type="dxa"/>
              <w:right w:w="108" w:type="dxa"/>
            </w:tcMar>
          </w:tcPr>
          <w:p w:rsidR="00B30E1E" w:rsidRPr="00B30E1E" w:rsidRDefault="00B30E1E" w:rsidP="00485526">
            <w:pPr>
              <w:spacing w:before="120" w:after="0"/>
              <w:jc w:val="right"/>
              <w:rPr>
                <w:rFonts w:ascii="Times New Roman" w:hAnsi="Times New Roman" w:cs="Times New Roman"/>
              </w:rPr>
            </w:pPr>
            <w:r w:rsidRPr="00B30E1E">
              <w:rPr>
                <w:rFonts w:ascii="Times New Roman" w:hAnsi="Times New Roman" w:cs="Times New Roman"/>
                <w:b/>
                <w:bCs/>
                <w:lang w:val="vi-VN"/>
              </w:rPr>
              <w:t>Kính gửi:</w:t>
            </w:r>
          </w:p>
        </w:tc>
        <w:tc>
          <w:tcPr>
            <w:tcW w:w="5868" w:type="dxa"/>
            <w:tcBorders>
              <w:top w:val="nil"/>
              <w:left w:val="nil"/>
              <w:bottom w:val="nil"/>
              <w:right w:val="nil"/>
              <w:tl2br w:val="nil"/>
              <w:tr2bl w:val="nil"/>
            </w:tcBorders>
            <w:shd w:val="clear" w:color="auto" w:fill="auto"/>
            <w:tcMar>
              <w:top w:w="0" w:type="dxa"/>
              <w:left w:w="108" w:type="dxa"/>
              <w:bottom w:w="0" w:type="dxa"/>
              <w:right w:w="108" w:type="dxa"/>
            </w:tcMar>
          </w:tcPr>
          <w:p w:rsidR="00B30E1E" w:rsidRPr="00B30E1E" w:rsidRDefault="00B30E1E" w:rsidP="00485526">
            <w:pPr>
              <w:spacing w:before="120" w:after="280" w:afterAutospacing="1"/>
              <w:rPr>
                <w:rFonts w:ascii="Times New Roman" w:hAnsi="Times New Roman" w:cs="Times New Roman"/>
              </w:rPr>
            </w:pPr>
            <w:r w:rsidRPr="00B30E1E">
              <w:rPr>
                <w:rFonts w:ascii="Times New Roman" w:hAnsi="Times New Roman" w:cs="Times New Roman"/>
                <w:lang w:val="vi-VN"/>
              </w:rPr>
              <w:t>Chủ tịch Ủy ban nhân dân xã (phường, thị trấn) …………………..</w:t>
            </w:r>
          </w:p>
          <w:p w:rsidR="00B30E1E" w:rsidRPr="00B30E1E" w:rsidRDefault="00B30E1E" w:rsidP="00485526">
            <w:pPr>
              <w:spacing w:before="120" w:after="280" w:afterAutospacing="1"/>
              <w:rPr>
                <w:rFonts w:ascii="Times New Roman" w:hAnsi="Times New Roman" w:cs="Times New Roman"/>
              </w:rPr>
            </w:pPr>
            <w:r w:rsidRPr="00B30E1E">
              <w:rPr>
                <w:rFonts w:ascii="Times New Roman" w:hAnsi="Times New Roman" w:cs="Times New Roman"/>
                <w:lang w:val="vi-VN"/>
              </w:rPr>
              <w:t>Huyện (quận, thị xã, thành phố) …………….</w:t>
            </w:r>
          </w:p>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Tỉnh, thành phố</w:t>
            </w:r>
            <w:r w:rsidRPr="00B30E1E">
              <w:rPr>
                <w:rFonts w:ascii="Times New Roman" w:hAnsi="Times New Roman" w:cs="Times New Roman"/>
              </w:rPr>
              <w:t>………………………………..</w:t>
            </w:r>
          </w:p>
        </w:tc>
      </w:tr>
    </w:tbl>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Sau khi tìm hiểu quy định về xác định mức độ khuyết tật, tôi đề nghị:</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 Xác định mức độ khuyết tật và cấp Giấy xác nhận khuyết tật</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 Xác định lại mức độ khuyết tật và cấp Giấy xác nhận khuyết tật</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 Cấp lại Giấy xác nhận khuyết tật</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 Cấp đổi Giấy xác nhận khuyết tật</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(Trường hợp cấp đổi Giấy xác nhận khuyết tật thì không phải kê khai thông tin tại Mục III dưới đây).</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Cụ thể:</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b/>
          <w:bCs/>
          <w:lang w:val="vi-VN"/>
        </w:rPr>
        <w:t>I. Thông tin người được xác định mức độ khuyết tật</w:t>
      </w:r>
    </w:p>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 xml:space="preserve">- Họ và tên: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Sinh ngày………tháng……năm………. Giới tính: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Số CMND hoặc căn cước công dân: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Hộ khẩu thường trú: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Nơi ở hiện nay: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b/>
          <w:bCs/>
          <w:lang w:val="vi-VN"/>
        </w:rPr>
        <w:t>II. Thông tin người đại diện hợp pháp (nếu có)</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Họ và tên: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Mối quan hệ với người được xác định khuyết tật: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lastRenderedPageBreak/>
        <w:t xml:space="preserve">- Số CMND hoặc căn cước công dân: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Hộ khẩu thường trú: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Nơi ở hiện nay: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lang w:val="vi-VN"/>
        </w:rPr>
        <w:t xml:space="preserve">- Số điện thoại: ........................................................................................................... </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b/>
          <w:bCs/>
          <w:lang w:val="vi-VN"/>
        </w:rPr>
        <w:t>III. Thông tin về tình trạng khuyết tật</w:t>
      </w:r>
    </w:p>
    <w:p w:rsidR="00B30E1E" w:rsidRPr="00B30E1E" w:rsidRDefault="00B30E1E" w:rsidP="00B30E1E">
      <w:pPr>
        <w:spacing w:before="120" w:after="280" w:afterAutospacing="1"/>
        <w:rPr>
          <w:rFonts w:ascii="Times New Roman" w:hAnsi="Times New Roman" w:cs="Times New Roman"/>
          <w:lang w:val="vi-VN"/>
        </w:rPr>
      </w:pPr>
      <w:r w:rsidRPr="00B30E1E">
        <w:rPr>
          <w:rFonts w:ascii="Times New Roman" w:hAnsi="Times New Roman" w:cs="Times New Roman"/>
          <w:b/>
          <w:bCs/>
          <w:lang w:val="vi-VN"/>
        </w:rPr>
        <w:t>1. Thông tin về dạng khuyết tật</w:t>
      </w:r>
      <w:r w:rsidRPr="00B30E1E">
        <w:rPr>
          <w:rFonts w:ascii="Times New Roman" w:hAnsi="Times New Roman" w:cs="Times New Roman"/>
          <w:lang w:val="vi-VN"/>
        </w:rPr>
        <w:t xml:space="preserve"> </w:t>
      </w:r>
      <w:r w:rsidRPr="00B30E1E">
        <w:rPr>
          <w:rFonts w:ascii="Times New Roman" w:hAnsi="Times New Roman" w:cs="Times New Roman"/>
          <w:i/>
          <w:iCs/>
          <w:lang w:val="vi-VN"/>
        </w:rPr>
        <w:t>(Đánh dấu x vào ô tương ứng)</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679"/>
        <w:gridCol w:w="6103"/>
        <w:gridCol w:w="1224"/>
        <w:gridCol w:w="1086"/>
      </w:tblGrid>
      <w:tr w:rsidR="00B30E1E" w:rsidRPr="00B30E1E" w:rsidTr="00485526">
        <w:tc>
          <w:tcPr>
            <w:tcW w:w="3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STT</w:t>
            </w:r>
          </w:p>
        </w:tc>
        <w:tc>
          <w:tcPr>
            <w:tcW w:w="3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Các dạng khuyết tật</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C</w:t>
            </w:r>
            <w:r w:rsidRPr="00B30E1E">
              <w:rPr>
                <w:rFonts w:ascii="Times New Roman" w:hAnsi="Times New Roman" w:cs="Times New Roman"/>
                <w:b/>
                <w:bCs/>
              </w:rPr>
              <w:t>ó</w:t>
            </w:r>
          </w:p>
        </w:tc>
        <w:tc>
          <w:tcPr>
            <w:tcW w:w="597"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Không</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1</w:t>
            </w:r>
          </w:p>
        </w:tc>
        <w:tc>
          <w:tcPr>
            <w:tcW w:w="3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Khuyết tật vận động</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c>
          <w:tcPr>
            <w:tcW w:w="597"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rPr>
              <w:t>1.1</w:t>
            </w:r>
          </w:p>
        </w:tc>
        <w:tc>
          <w:tcPr>
            <w:tcW w:w="3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Mềm nhẽo hoặc co cứng toàn thân</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1.2</w:t>
            </w:r>
          </w:p>
        </w:tc>
        <w:tc>
          <w:tcPr>
            <w:tcW w:w="3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Thiếu tay hoặc không cử động được tay</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1.3</w:t>
            </w:r>
          </w:p>
        </w:tc>
        <w:tc>
          <w:tcPr>
            <w:tcW w:w="335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Thiếu chân hoặc không cử động được chân</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1.4</w:t>
            </w:r>
          </w:p>
        </w:tc>
        <w:tc>
          <w:tcPr>
            <w:tcW w:w="335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Yếu, liệt, teo cơ hoặc hạn chế vận động tay, chân, lưng, cổ</w:t>
            </w:r>
          </w:p>
        </w:tc>
        <w:tc>
          <w:tcPr>
            <w:tcW w:w="67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1.5</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Cong, vẹo, chân tay, lưng, cổ; gù cột sống lưng hoặc dị dạng, biến dạng khác trên cơ thể ở đầu, cổ, lưng, tay, chân</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1.6</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của cơ sở y tế cấp tỉnh trở lên về suy giảm chức năng vận động</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2</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Khuyết tật nghe, nói</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2.1</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Không phát ra âm thanh, lời nói</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2.2</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Phát ra âm thanh, lời nói nhưng không rõ tiếng, rõ câu</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2.3</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Không nghe được</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2.4</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Khiếm khuyết hoặc dị dạng cơ quan phát âm ảnh hưởng đến việc phát âm</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2.5</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Khiếm khuyết hoặc dị dạng vành tai hoặc ống tai ngoài ảnh hưởng đến nghe</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2.6</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của cơ sở y tế cấp tỉnh trở lên về suy giảm chức năng nghe, nói</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3</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Khuyết tật nhìn</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3.1</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Mù một hoặc hai mắt</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3.2</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Thiếu một hoặc hai mắt</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3.3</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Khó khăn khi nhìn hoặc không nhìn thấy các đồ vật</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3.4</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Khó khăn khi phân biệt màu sắc hoặc không phân biệt được các màu sắc</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3.5</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Rung, giật nhãn thị, đục nhân mắt hoặc sẹo loét giác mạc</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lastRenderedPageBreak/>
              <w:t>3.6</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Bị dị tật, biến dạng ở vùng mắt</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3.7</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của cơ sở y tế cấp tỉnh trở lên về suy giảm chức năng nhìn</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4</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Khuyết tật thần kinh, tâm thần</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4.1</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Thường ngồi một mình, chơi một mình, không bao giờ nói chuyện hoặc quan tâm tới bất kỳ ai</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4.2</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những hành vi bất thường như kích động, cáu giận hoặc sợ hãi vô cớ gây ảnh hưởng đến sức khỏe, sự an toàn của bản thân và người khác</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4.3</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Bất ngờ dừng mọi hoạt động, mắt mở trừng trừng không chớp, co giật chân tay, môi, mặt hoặc bất thình lình ngã xuống, co giật, sùi bọt mép, gọi hỏi không biết</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4.4</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Bị mất trí nhớ, bỏ nhà đi lang thang</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4.5</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của cơ sở y tế cấp tỉnh trở lên về suy giảm thần kinh, tâm thần</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5</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Khuyết tật trí tuệ</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5.1</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Khó khăn trong việc nhận biết người thân trong gia đình hoặc khó khăn trong giao tiếp với những người xung quanh so với người cùng lứa tuổi</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5.2</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Chậm chạp, ngờ nghệch hoặc không thể làm được một việc đơn giản (so với tuổi) dù đã được hướng dẫn</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5.3</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Khó khăn trong việc đọc, viết, tính toán và kỹ năng học tập khác so với người cùng tuổi do chậm phát triển trí tuệ</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5.4</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cơ sở y tế cấp tỉnh trở lên về chậm phát triển trí tuệ</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b/>
                <w:bCs/>
                <w:lang w:val="vi-VN"/>
              </w:rPr>
              <w:t>6</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Khuyết tật khác</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b/>
                <w:bCs/>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6</w:t>
            </w:r>
            <w:r w:rsidRPr="00B30E1E">
              <w:rPr>
                <w:rFonts w:ascii="Times New Roman" w:hAnsi="Times New Roman" w:cs="Times New Roman"/>
              </w:rPr>
              <w:t>.</w:t>
            </w:r>
            <w:r w:rsidRPr="00B30E1E">
              <w:rPr>
                <w:rFonts w:ascii="Times New Roman" w:hAnsi="Times New Roman" w:cs="Times New Roman"/>
                <w:lang w:val="vi-VN"/>
              </w:rPr>
              <w:t>1</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của cơ sở y tế cấp tỉnh trở lên về bệnh tê bì, mất cảm giác ở tay, chân hoặc sự bất thường của cơ thể làm giảm khả năng thực hiện các hoạt động; lao động; đọc, viết, tính toán và kỹ năng học tập khác; sinh hoạt hoặc giao tiếp</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6.2</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của cơ sở y tế cấp tỉnh trở lên về bệnh hô hấp hoặc do bệnh tim mạch hoặc do rối loạn đại, tiểu tiện mặc dù đã được điều trị liên tục trên 3 tháng, làm giảm khả năng thực hiện các hoạt động; lao động; đọc, viết, tính toán và kỹ năng học tập khác; sinh hoạt hoặc giao tiếp</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374"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6.3</w:t>
            </w:r>
          </w:p>
        </w:tc>
        <w:tc>
          <w:tcPr>
            <w:tcW w:w="3356"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bottom"/>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Có kết luận của cơ sở y tế cấp tỉnh trở lên về rối loạn phổ tự kỷ hoặc các loại bệnh hiếm</w:t>
            </w:r>
          </w:p>
        </w:tc>
        <w:tc>
          <w:tcPr>
            <w:tcW w:w="673" w:type="pct"/>
            <w:tcBorders>
              <w:top w:val="nil"/>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59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r>
    </w:tbl>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b/>
          <w:bCs/>
          <w:lang w:val="vi-VN"/>
        </w:rPr>
        <w:t>2. Thông tin về mức độ khuyết tật</w:t>
      </w:r>
      <w:r w:rsidRPr="00B30E1E">
        <w:rPr>
          <w:rFonts w:ascii="Times New Roman" w:hAnsi="Times New Roman" w:cs="Times New Roman"/>
          <w:lang w:val="vi-VN"/>
        </w:rPr>
        <w:t xml:space="preserve"> </w:t>
      </w:r>
      <w:r w:rsidRPr="00B30E1E">
        <w:rPr>
          <w:rFonts w:ascii="Times New Roman" w:hAnsi="Times New Roman" w:cs="Times New Roman"/>
          <w:i/>
          <w:iCs/>
          <w:lang w:val="vi-VN"/>
        </w:rPr>
        <w:t>(Trường hợp trẻ em dưới 6 tuổi không phải kê khai)</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174"/>
        <w:gridCol w:w="1213"/>
        <w:gridCol w:w="1355"/>
        <w:gridCol w:w="1224"/>
        <w:gridCol w:w="1126"/>
      </w:tblGrid>
      <w:tr w:rsidR="00B30E1E" w:rsidRPr="00B30E1E" w:rsidTr="00485526">
        <w:tc>
          <w:tcPr>
            <w:tcW w:w="229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280" w:afterAutospacing="1"/>
              <w:jc w:val="right"/>
              <w:rPr>
                <w:rFonts w:ascii="Times New Roman" w:hAnsi="Times New Roman" w:cs="Times New Roman"/>
              </w:rPr>
            </w:pPr>
            <w:r w:rsidRPr="00B30E1E">
              <w:rPr>
                <w:rFonts w:ascii="Times New Roman" w:hAnsi="Times New Roman" w:cs="Times New Roman"/>
                <w:lang w:val="vi-VN"/>
              </w:rPr>
              <w:t>Mức độ thực hiện</w:t>
            </w:r>
          </w:p>
          <w:p w:rsidR="00B30E1E" w:rsidRPr="00B30E1E" w:rsidRDefault="00B30E1E" w:rsidP="00485526">
            <w:pPr>
              <w:spacing w:before="120" w:after="280" w:afterAutospacing="1"/>
              <w:rPr>
                <w:rFonts w:ascii="Times New Roman" w:hAnsi="Times New Roman" w:cs="Times New Roman"/>
              </w:rPr>
            </w:pPr>
            <w:r w:rsidRPr="00B30E1E">
              <w:rPr>
                <w:rFonts w:ascii="Times New Roman" w:hAnsi="Times New Roman" w:cs="Times New Roman"/>
                <w:lang w:val="vi-VN"/>
              </w:rPr>
              <w:lastRenderedPageBreak/>
              <w:t> </w:t>
            </w:r>
          </w:p>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Các hoạt động</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lastRenderedPageBreak/>
              <w:t>Thực hiện được</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xml:space="preserve">Thực hiện được nhưng </w:t>
            </w:r>
            <w:r w:rsidRPr="00B30E1E">
              <w:rPr>
                <w:rFonts w:ascii="Times New Roman" w:hAnsi="Times New Roman" w:cs="Times New Roman"/>
                <w:lang w:val="vi-VN"/>
              </w:rPr>
              <w:lastRenderedPageBreak/>
              <w:t>cần trợ giúp</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lastRenderedPageBreak/>
              <w:t>Không thực hiện được</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Không xác định được</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nil"/>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lastRenderedPageBreak/>
              <w:t>1. Đi lại</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2. Ăn, uống</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3. Tiểu tiện, đại tiện</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4. Vệ sinh cá nhân như đánh răng, rửa mặt, tắm rửa...</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5. Mặc, cởi quần áo, giầy dép</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6. Nghe và hiểu người khác nói gì</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7. Diễn đạt được ý muốn và suy nghĩ của bản thân qua lời nói</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8. Làm các việc gia đình như gấp quần áo, quét nhà, rửa bát, nấu cơm phù hợp với độ tuổi; lao động, sản xuất tạo thu nhập</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9. Giao tiếp xã hội, hòa nhập cộng đồng phù hợp với độ tuổi</w:t>
            </w:r>
          </w:p>
        </w:tc>
        <w:tc>
          <w:tcPr>
            <w:tcW w:w="667"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nil"/>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r w:rsidR="00B30E1E" w:rsidRPr="00B30E1E" w:rsidTr="00485526">
        <w:tblPrEx>
          <w:tblBorders>
            <w:top w:val="none" w:sz="0" w:space="0" w:color="auto"/>
            <w:bottom w:val="none" w:sz="0" w:space="0" w:color="auto"/>
            <w:insideH w:val="none" w:sz="0" w:space="0" w:color="auto"/>
            <w:insideV w:val="none" w:sz="0" w:space="0" w:color="auto"/>
          </w:tblBorders>
        </w:tblPrEx>
        <w:tc>
          <w:tcPr>
            <w:tcW w:w="2296"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10. Đọc, viết, tính toán và kỹ năng học tập khác</w:t>
            </w:r>
          </w:p>
        </w:tc>
        <w:tc>
          <w:tcPr>
            <w:tcW w:w="667"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745"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73" w:type="pct"/>
            <w:tcBorders>
              <w:top w:val="single" w:sz="8" w:space="0" w:color="auto"/>
              <w:left w:val="single" w:sz="8" w:space="0" w:color="auto"/>
              <w:bottom w:val="single" w:sz="8" w:space="0" w:color="auto"/>
              <w:right w:val="nil"/>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c>
          <w:tcPr>
            <w:tcW w:w="620"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0E1E" w:rsidRPr="00B30E1E" w:rsidRDefault="00B30E1E" w:rsidP="00485526">
            <w:pPr>
              <w:spacing w:before="120" w:after="0"/>
              <w:jc w:val="center"/>
              <w:rPr>
                <w:rFonts w:ascii="Times New Roman" w:hAnsi="Times New Roman" w:cs="Times New Roman"/>
              </w:rPr>
            </w:pPr>
            <w:r w:rsidRPr="00B30E1E">
              <w:rPr>
                <w:rFonts w:ascii="Times New Roman" w:hAnsi="Times New Roman" w:cs="Times New Roman"/>
                <w:lang w:val="vi-VN"/>
              </w:rPr>
              <w:t> </w:t>
            </w:r>
          </w:p>
        </w:tc>
      </w:tr>
    </w:tbl>
    <w:p w:rsidR="00B30E1E" w:rsidRPr="00B30E1E" w:rsidRDefault="00B30E1E" w:rsidP="00B30E1E">
      <w:pPr>
        <w:spacing w:before="120" w:after="280" w:afterAutospacing="1"/>
        <w:rPr>
          <w:rFonts w:ascii="Times New Roman" w:hAnsi="Times New Roman" w:cs="Times New Roman"/>
        </w:rPr>
      </w:pPr>
      <w:r w:rsidRPr="00B30E1E">
        <w:rPr>
          <w:rFonts w:ascii="Times New Roman" w:hAnsi="Times New Roman" w:cs="Times New Roman"/>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536"/>
        <w:gridCol w:w="4536"/>
      </w:tblGrid>
      <w:tr w:rsidR="00B30E1E" w:rsidRPr="00B30E1E" w:rsidTr="00485526">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B30E1E" w:rsidRPr="00B30E1E" w:rsidRDefault="00B30E1E" w:rsidP="00485526">
            <w:pPr>
              <w:spacing w:before="120" w:after="0"/>
              <w:rPr>
                <w:rFonts w:ascii="Times New Roman" w:hAnsi="Times New Roman" w:cs="Times New Roman"/>
              </w:rPr>
            </w:pPr>
            <w:r w:rsidRPr="00B30E1E">
              <w:rPr>
                <w:rFonts w:ascii="Times New Roman" w:hAnsi="Times New Roman" w:cs="Times New Roman"/>
                <w:lang w:val="vi-VN"/>
              </w:rPr>
              <w:t> </w:t>
            </w:r>
          </w:p>
        </w:tc>
        <w:tc>
          <w:tcPr>
            <w:tcW w:w="2500" w:type="pct"/>
            <w:tcBorders>
              <w:top w:val="nil"/>
              <w:left w:val="nil"/>
              <w:bottom w:val="nil"/>
              <w:right w:val="nil"/>
              <w:tl2br w:val="nil"/>
              <w:tr2bl w:val="nil"/>
            </w:tcBorders>
            <w:shd w:val="clear" w:color="auto" w:fill="auto"/>
            <w:tcMar>
              <w:top w:w="0" w:type="dxa"/>
              <w:left w:w="0" w:type="dxa"/>
              <w:bottom w:w="0" w:type="dxa"/>
              <w:right w:w="0" w:type="dxa"/>
            </w:tcMar>
          </w:tcPr>
          <w:p w:rsidR="00B30E1E" w:rsidRPr="00B30E1E" w:rsidRDefault="00B30E1E" w:rsidP="00485526">
            <w:pPr>
              <w:spacing w:before="120" w:after="0"/>
              <w:jc w:val="center"/>
              <w:rPr>
                <w:rFonts w:ascii="Times New Roman" w:hAnsi="Times New Roman" w:cs="Times New Roman"/>
              </w:rPr>
            </w:pPr>
            <w:proofErr w:type="gramStart"/>
            <w:r w:rsidRPr="00B30E1E">
              <w:rPr>
                <w:rFonts w:ascii="Times New Roman" w:hAnsi="Times New Roman" w:cs="Times New Roman"/>
              </w:rPr>
              <w:t>……..</w:t>
            </w:r>
            <w:r w:rsidRPr="00B30E1E">
              <w:rPr>
                <w:rFonts w:ascii="Times New Roman" w:hAnsi="Times New Roman" w:cs="Times New Roman"/>
                <w:lang w:val="vi-VN"/>
              </w:rPr>
              <w:t>...,</w:t>
            </w:r>
            <w:proofErr w:type="gramEnd"/>
            <w:r w:rsidRPr="00B30E1E">
              <w:rPr>
                <w:rFonts w:ascii="Times New Roman" w:hAnsi="Times New Roman" w:cs="Times New Roman"/>
                <w:lang w:val="vi-VN"/>
              </w:rPr>
              <w:t xml:space="preserve"> ngày</w:t>
            </w:r>
            <w:r w:rsidRPr="00B30E1E">
              <w:rPr>
                <w:rFonts w:ascii="Times New Roman" w:hAnsi="Times New Roman" w:cs="Times New Roman"/>
              </w:rPr>
              <w:t>…..</w:t>
            </w:r>
            <w:r w:rsidRPr="00B30E1E">
              <w:rPr>
                <w:rFonts w:ascii="Times New Roman" w:hAnsi="Times New Roman" w:cs="Times New Roman"/>
                <w:lang w:val="vi-VN"/>
              </w:rPr>
              <w:t>tháng</w:t>
            </w:r>
            <w:r w:rsidRPr="00B30E1E">
              <w:rPr>
                <w:rFonts w:ascii="Times New Roman" w:hAnsi="Times New Roman" w:cs="Times New Roman"/>
              </w:rPr>
              <w:t>…..</w:t>
            </w:r>
            <w:r w:rsidRPr="00B30E1E">
              <w:rPr>
                <w:rFonts w:ascii="Times New Roman" w:hAnsi="Times New Roman" w:cs="Times New Roman"/>
                <w:lang w:val="vi-VN"/>
              </w:rPr>
              <w:t>năm...</w:t>
            </w:r>
            <w:r w:rsidRPr="00B30E1E">
              <w:rPr>
                <w:rFonts w:ascii="Times New Roman" w:hAnsi="Times New Roman" w:cs="Times New Roman"/>
                <w:lang w:val="vi-VN"/>
              </w:rPr>
              <w:br/>
            </w:r>
            <w:r w:rsidRPr="00B30E1E">
              <w:rPr>
                <w:rFonts w:ascii="Times New Roman" w:hAnsi="Times New Roman" w:cs="Times New Roman"/>
                <w:b/>
                <w:bCs/>
                <w:lang w:val="vi-VN"/>
              </w:rPr>
              <w:t>Người viết đơn</w:t>
            </w:r>
            <w:r w:rsidRPr="00B30E1E">
              <w:rPr>
                <w:rFonts w:ascii="Times New Roman" w:hAnsi="Times New Roman" w:cs="Times New Roman"/>
                <w:lang w:val="vi-VN"/>
              </w:rPr>
              <w:br/>
              <w:t>(Ký và ghi rõ họ tên)</w:t>
            </w:r>
          </w:p>
        </w:tc>
      </w:tr>
    </w:tbl>
    <w:p w:rsidR="007C2A81" w:rsidRPr="00B30E1E" w:rsidRDefault="007C2A81">
      <w:pPr>
        <w:rPr>
          <w:rFonts w:ascii="Times New Roman" w:hAnsi="Times New Roman" w:cs="Times New Roman"/>
        </w:rPr>
      </w:pPr>
    </w:p>
    <w:sectPr w:rsidR="007C2A81" w:rsidRPr="00B30E1E" w:rsidSect="009D1846">
      <w:pgSz w:w="11907" w:h="16840" w:code="9"/>
      <w:pgMar w:top="1134" w:right="1134" w:bottom="1134" w:left="1701" w:header="284" w:footer="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E1E"/>
    <w:rsid w:val="007C2A81"/>
    <w:rsid w:val="008A4F51"/>
    <w:rsid w:val="009D1846"/>
    <w:rsid w:val="00A5299E"/>
    <w:rsid w:val="00B30E1E"/>
    <w:rsid w:val="00B35E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3F9314-09F3-440E-954F-0E0964A3FB33}"/>
</file>

<file path=customXml/itemProps2.xml><?xml version="1.0" encoding="utf-8"?>
<ds:datastoreItem xmlns:ds="http://schemas.openxmlformats.org/officeDocument/2006/customXml" ds:itemID="{879822E0-8212-4387-A7F5-4BBBCD5B50CF}"/>
</file>

<file path=customXml/itemProps3.xml><?xml version="1.0" encoding="utf-8"?>
<ds:datastoreItem xmlns:ds="http://schemas.openxmlformats.org/officeDocument/2006/customXml" ds:itemID="{8F481BDE-FF00-4DBF-9EB0-348AF3E8C2EB}"/>
</file>

<file path=docProps/app.xml><?xml version="1.0" encoding="utf-8"?>
<Properties xmlns="http://schemas.openxmlformats.org/officeDocument/2006/extended-properties" xmlns:vt="http://schemas.openxmlformats.org/officeDocument/2006/docPropsVTypes">
  <Template>Normal</Template>
  <TotalTime>1</TotalTime>
  <Pages>4</Pages>
  <Words>913</Words>
  <Characters>5210</Characters>
  <Application>Microsoft Office Word</Application>
  <DocSecurity>0</DocSecurity>
  <Lines>43</Lines>
  <Paragraphs>12</Paragraphs>
  <ScaleCrop>false</ScaleCrop>
  <Company>Sky123.Org</Company>
  <LinksUpToDate>false</LinksUpToDate>
  <CharactersWithSpaces>6111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2019-05-03T02:37:00Z</dcterms:created>
  <dcterms:modified xsi:type="dcterms:W3CDTF">2019-05-03T02:38:00Z</dcterms:modified>
</cp:coreProperties>
</file>