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99FD6" w14:textId="77777777" w:rsidR="00E41C4F" w:rsidRPr="00E41C4F" w:rsidRDefault="00E41C4F" w:rsidP="00E41C4F">
      <w:pPr>
        <w:spacing w:after="120" w:line="240" w:lineRule="auto"/>
        <w:jc w:val="right"/>
        <w:rPr>
          <w:rFonts w:ascii="Times New Roman" w:eastAsia="Times New Roman" w:hAnsi="Times New Roman" w:cs="Times New Roman"/>
          <w:sz w:val="26"/>
          <w:szCs w:val="26"/>
          <w:lang w:val="pt-BR"/>
        </w:rPr>
      </w:pPr>
      <w:r w:rsidRPr="00E41C4F">
        <w:rPr>
          <w:rFonts w:ascii="Times New Roman" w:eastAsia="Times New Roman" w:hAnsi="Times New Roman" w:cs="Times New Roman"/>
          <w:b/>
          <w:bCs/>
          <w:sz w:val="26"/>
          <w:szCs w:val="26"/>
          <w:lang w:val="pt-BR"/>
        </w:rPr>
        <w:t>Mẫu số 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945"/>
      </w:tblGrid>
      <w:tr w:rsidR="00E41C4F" w:rsidRPr="00E41C4F" w14:paraId="648E1A6E" w14:textId="77777777" w:rsidTr="00B05DEC">
        <w:tc>
          <w:tcPr>
            <w:tcW w:w="3119" w:type="dxa"/>
          </w:tcPr>
          <w:p w14:paraId="6035981A" w14:textId="77777777" w:rsidR="00E41C4F" w:rsidRPr="00E41C4F" w:rsidRDefault="00E41C4F" w:rsidP="00E41C4F">
            <w:pPr>
              <w:jc w:val="center"/>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........(01)..........</w:t>
            </w:r>
          </w:p>
          <w:p w14:paraId="0319029A" w14:textId="77777777" w:rsidR="00E41C4F" w:rsidRPr="00E41C4F" w:rsidRDefault="00E41C4F" w:rsidP="00E41C4F">
            <w:pPr>
              <w:jc w:val="center"/>
              <w:rPr>
                <w:rFonts w:ascii="Times New Roman" w:eastAsia="Times New Roman" w:hAnsi="Times New Roman" w:cs="Times New Roman"/>
                <w:b/>
                <w:bCs/>
                <w:sz w:val="26"/>
                <w:szCs w:val="26"/>
                <w:lang w:val="pt-BR"/>
              </w:rPr>
            </w:pPr>
            <w:r w:rsidRPr="00E41C4F">
              <w:rPr>
                <w:rFonts w:ascii="Times New Roman" w:eastAsia="Times New Roman" w:hAnsi="Times New Roman" w:cs="Times New Roman"/>
                <w:b/>
                <w:bCs/>
                <w:sz w:val="26"/>
                <w:szCs w:val="26"/>
                <w:lang w:val="pt-BR"/>
              </w:rPr>
              <w:t>......(02)........</w:t>
            </w:r>
          </w:p>
          <w:p w14:paraId="718589A9" w14:textId="77777777" w:rsidR="00E41C4F" w:rsidRPr="00E41C4F" w:rsidRDefault="00E41C4F" w:rsidP="00E41C4F">
            <w:pPr>
              <w:jc w:val="center"/>
              <w:rPr>
                <w:rFonts w:ascii="Times New Roman" w:eastAsia="Times New Roman" w:hAnsi="Times New Roman" w:cs="Times New Roman"/>
                <w:b/>
                <w:bCs/>
                <w:sz w:val="26"/>
                <w:szCs w:val="26"/>
                <w:vertAlign w:val="superscript"/>
                <w:lang w:val="pt-BR"/>
              </w:rPr>
            </w:pPr>
            <w:r w:rsidRPr="00E41C4F">
              <w:rPr>
                <w:rFonts w:ascii="Times New Roman" w:eastAsia="Times New Roman" w:hAnsi="Times New Roman" w:cs="Times New Roman"/>
                <w:b/>
                <w:bCs/>
                <w:sz w:val="26"/>
                <w:szCs w:val="26"/>
                <w:vertAlign w:val="superscript"/>
                <w:lang w:val="pt-BR"/>
              </w:rPr>
              <w:t>_________</w:t>
            </w:r>
          </w:p>
          <w:p w14:paraId="2AFF0FAF" w14:textId="77777777" w:rsidR="00E41C4F" w:rsidRPr="00E41C4F" w:rsidRDefault="00E41C4F" w:rsidP="00E41C4F">
            <w:pPr>
              <w:jc w:val="center"/>
              <w:rPr>
                <w:rFonts w:ascii="Times New Roman" w:eastAsia="Times New Roman" w:hAnsi="Times New Roman" w:cs="Times New Roman"/>
                <w:b/>
                <w:sz w:val="26"/>
                <w:szCs w:val="26"/>
                <w:vertAlign w:val="superscript"/>
              </w:rPr>
            </w:pPr>
            <w:r w:rsidRPr="00E41C4F">
              <w:rPr>
                <w:rFonts w:ascii="Times New Roman" w:eastAsia="Times New Roman" w:hAnsi="Times New Roman" w:cs="Times New Roman"/>
                <w:sz w:val="26"/>
                <w:szCs w:val="26"/>
                <w:lang w:val="pt-BR"/>
              </w:rPr>
              <w:t>Số: ............</w:t>
            </w:r>
          </w:p>
        </w:tc>
        <w:tc>
          <w:tcPr>
            <w:tcW w:w="5945" w:type="dxa"/>
          </w:tcPr>
          <w:p w14:paraId="16097DB9" w14:textId="77777777" w:rsidR="00E41C4F" w:rsidRPr="00E41C4F" w:rsidRDefault="00E41C4F" w:rsidP="00E41C4F">
            <w:pPr>
              <w:jc w:val="center"/>
              <w:rPr>
                <w:rFonts w:ascii="Times New Roman" w:eastAsia="Times New Roman" w:hAnsi="Times New Roman" w:cs="Times New Roman"/>
                <w:b/>
                <w:bCs/>
                <w:sz w:val="26"/>
                <w:szCs w:val="26"/>
                <w:lang w:val="pt-BR"/>
              </w:rPr>
            </w:pPr>
            <w:r w:rsidRPr="00E41C4F">
              <w:rPr>
                <w:rFonts w:ascii="Times New Roman" w:eastAsia="Times New Roman" w:hAnsi="Times New Roman" w:cs="Times New Roman"/>
                <w:b/>
                <w:bCs/>
                <w:sz w:val="26"/>
                <w:szCs w:val="26"/>
                <w:lang w:val="pt-BR"/>
              </w:rPr>
              <w:t>CỘNG HÒA XÃ HỘI CHỦ NGHĨA VIỆT NAM</w:t>
            </w:r>
          </w:p>
          <w:p w14:paraId="0528F12F" w14:textId="77777777" w:rsidR="00E41C4F" w:rsidRPr="00E41C4F" w:rsidRDefault="00E41C4F" w:rsidP="00E41C4F">
            <w:pPr>
              <w:jc w:val="center"/>
              <w:rPr>
                <w:rFonts w:ascii="Times New Roman" w:eastAsia="Times New Roman" w:hAnsi="Times New Roman" w:cs="Times New Roman"/>
                <w:b/>
                <w:bCs/>
                <w:sz w:val="26"/>
                <w:szCs w:val="26"/>
                <w:lang w:val="pt-BR"/>
              </w:rPr>
            </w:pPr>
            <w:r w:rsidRPr="00E41C4F">
              <w:rPr>
                <w:rFonts w:ascii="Times New Roman" w:eastAsia="Times New Roman" w:hAnsi="Times New Roman" w:cs="Times New Roman"/>
                <w:b/>
                <w:bCs/>
                <w:sz w:val="26"/>
                <w:szCs w:val="26"/>
                <w:lang w:val="pt-BR"/>
              </w:rPr>
              <w:t>Độc lập - Tự do - Hạnh phúc</w:t>
            </w:r>
          </w:p>
          <w:p w14:paraId="0EB95CC9" w14:textId="77777777" w:rsidR="00E41C4F" w:rsidRPr="00E41C4F" w:rsidRDefault="00E41C4F" w:rsidP="00E41C4F">
            <w:pPr>
              <w:jc w:val="center"/>
              <w:rPr>
                <w:rFonts w:ascii="Times New Roman" w:eastAsia="Times New Roman" w:hAnsi="Times New Roman" w:cs="Times New Roman"/>
                <w:b/>
                <w:sz w:val="26"/>
                <w:szCs w:val="26"/>
                <w:vertAlign w:val="superscript"/>
                <w:lang w:val="pt-BR"/>
              </w:rPr>
            </w:pPr>
            <w:r w:rsidRPr="00E41C4F">
              <w:rPr>
                <w:rFonts w:ascii="Times New Roman" w:eastAsia="Times New Roman" w:hAnsi="Times New Roman" w:cs="Times New Roman"/>
                <w:b/>
                <w:sz w:val="26"/>
                <w:szCs w:val="26"/>
                <w:vertAlign w:val="superscript"/>
                <w:lang w:val="pt-BR"/>
              </w:rPr>
              <w:t>_____________________________________</w:t>
            </w:r>
          </w:p>
          <w:p w14:paraId="78295425" w14:textId="77777777" w:rsidR="00E41C4F" w:rsidRPr="00E41C4F" w:rsidRDefault="00E41C4F" w:rsidP="00E41C4F">
            <w:pPr>
              <w:jc w:val="center"/>
              <w:rPr>
                <w:rFonts w:ascii="Times New Roman" w:eastAsia="Times New Roman" w:hAnsi="Times New Roman" w:cs="Times New Roman"/>
                <w:b/>
                <w:sz w:val="26"/>
                <w:szCs w:val="26"/>
                <w:lang w:val="pt-BR"/>
              </w:rPr>
            </w:pPr>
            <w:r w:rsidRPr="00E41C4F">
              <w:rPr>
                <w:rFonts w:ascii="Times New Roman" w:eastAsia="Times New Roman" w:hAnsi="Times New Roman" w:cs="Times New Roman"/>
                <w:i/>
                <w:iCs/>
                <w:sz w:val="26"/>
                <w:szCs w:val="26"/>
                <w:lang w:val="pt-BR"/>
              </w:rPr>
              <w:t xml:space="preserve">(Tên địa phương), ngày ... tháng .... năm .....  </w:t>
            </w:r>
          </w:p>
        </w:tc>
      </w:tr>
    </w:tbl>
    <w:p w14:paraId="3A98EC11" w14:textId="77777777" w:rsidR="00E41C4F" w:rsidRPr="00E41C4F" w:rsidRDefault="00E41C4F" w:rsidP="00E41C4F">
      <w:pPr>
        <w:shd w:val="clear" w:color="auto" w:fill="FFFFFF"/>
        <w:spacing w:after="0" w:line="240" w:lineRule="auto"/>
        <w:jc w:val="right"/>
        <w:rPr>
          <w:rFonts w:ascii="Times New Roman" w:eastAsia="Times New Roman" w:hAnsi="Times New Roman" w:cs="Times New Roman"/>
          <w:b/>
          <w:bCs/>
          <w:sz w:val="26"/>
          <w:szCs w:val="26"/>
          <w:lang w:val="pt-BR"/>
        </w:rPr>
      </w:pPr>
    </w:p>
    <w:p w14:paraId="17A5168E" w14:textId="2FAE50CA" w:rsidR="00E41C4F" w:rsidRPr="00E41C4F" w:rsidRDefault="00E41C4F" w:rsidP="00E41C4F">
      <w:pPr>
        <w:spacing w:after="0" w:line="240" w:lineRule="auto"/>
        <w:jc w:val="center"/>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Kính gửi: .....................................</w:t>
      </w:r>
      <w:r w:rsidRPr="00E41C4F">
        <w:rPr>
          <w:rFonts w:ascii="Times New Roman" w:eastAsia="Times New Roman" w:hAnsi="Times New Roman" w:cs="Times New Roman"/>
          <w:sz w:val="26"/>
          <w:szCs w:val="26"/>
          <w:lang w:val="vi-VN"/>
        </w:rPr>
        <w:t>................</w:t>
      </w:r>
      <w:r w:rsidRPr="00E41C4F">
        <w:rPr>
          <w:rFonts w:ascii="Times New Roman" w:eastAsia="Times New Roman" w:hAnsi="Times New Roman" w:cs="Times New Roman"/>
          <w:sz w:val="26"/>
          <w:szCs w:val="26"/>
          <w:lang w:val="pt-BR"/>
        </w:rPr>
        <w:t>....</w:t>
      </w:r>
    </w:p>
    <w:p w14:paraId="335EF8EA" w14:textId="77777777" w:rsidR="00E41C4F" w:rsidRPr="00E41C4F" w:rsidRDefault="00E41C4F" w:rsidP="00E41C4F">
      <w:pPr>
        <w:spacing w:after="0" w:line="240" w:lineRule="auto"/>
        <w:jc w:val="both"/>
        <w:rPr>
          <w:rFonts w:ascii="Times New Roman" w:eastAsia="Times New Roman" w:hAnsi="Times New Roman" w:cs="Times New Roman"/>
          <w:sz w:val="26"/>
          <w:szCs w:val="26"/>
          <w:lang w:val="pt-BR"/>
        </w:rPr>
      </w:pPr>
    </w:p>
    <w:p w14:paraId="5D7FECBE"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1. Giới thiệu về vị trí địa lý, tọa độ, ý nghĩa, giá trị của địa điểm khảo cổ (</w:t>
      </w:r>
      <w:r w:rsidRPr="00E41C4F">
        <w:rPr>
          <w:rFonts w:ascii="Times New Roman" w:eastAsia="Times New Roman" w:hAnsi="Times New Roman" w:cs="Times New Roman"/>
          <w:i/>
          <w:iCs/>
          <w:sz w:val="26"/>
          <w:szCs w:val="26"/>
          <w:lang w:val="pt-BR"/>
        </w:rPr>
        <w:t>kèm theo ảnh hiện trạng địa điểm khảo cổ</w:t>
      </w:r>
      <w:r w:rsidRPr="00E41C4F">
        <w:rPr>
          <w:rFonts w:ascii="Times New Roman" w:eastAsia="Times New Roman" w:hAnsi="Times New Roman" w:cs="Times New Roman"/>
          <w:sz w:val="26"/>
          <w:szCs w:val="26"/>
          <w:lang w:val="pt-BR"/>
        </w:rPr>
        <w:t xml:space="preserve">). </w:t>
      </w:r>
    </w:p>
    <w:p w14:paraId="0FAA16A9"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2. Nguyên nhân đe dọa sự tồn tại của địa điểm khảo cổ đang có nguy cơ bị hủy hoại (</w:t>
      </w:r>
      <w:r w:rsidRPr="00E41C4F">
        <w:rPr>
          <w:rFonts w:ascii="Times New Roman" w:eastAsia="Times New Roman" w:hAnsi="Times New Roman" w:cs="Times New Roman"/>
          <w:i/>
          <w:iCs/>
          <w:sz w:val="26"/>
          <w:szCs w:val="26"/>
          <w:lang w:val="pt-BR"/>
        </w:rPr>
        <w:t>mục dành cho trường hợp đề nghị khai quật khẩn cấp</w:t>
      </w:r>
      <w:r w:rsidRPr="00E41C4F">
        <w:rPr>
          <w:rFonts w:ascii="Times New Roman" w:eastAsia="Times New Roman" w:hAnsi="Times New Roman" w:cs="Times New Roman"/>
          <w:sz w:val="26"/>
          <w:szCs w:val="26"/>
          <w:lang w:val="pt-BR"/>
        </w:rPr>
        <w:t>)</w:t>
      </w:r>
    </w:p>
    <w:p w14:paraId="0B33F883"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3. Ước đoán niên đại của di chỉ, di vật (</w:t>
      </w:r>
      <w:r w:rsidRPr="00E41C4F">
        <w:rPr>
          <w:rFonts w:ascii="Times New Roman" w:eastAsia="Times New Roman" w:hAnsi="Times New Roman" w:cs="Times New Roman"/>
          <w:i/>
          <w:iCs/>
          <w:sz w:val="26"/>
          <w:szCs w:val="26"/>
          <w:lang w:val="pt-BR"/>
        </w:rPr>
        <w:t>kèm theo ảnh của di chỉ, di vật và các tài liệu có liên quan</w:t>
      </w:r>
      <w:r w:rsidRPr="00E41C4F">
        <w:rPr>
          <w:rFonts w:ascii="Times New Roman" w:eastAsia="Times New Roman" w:hAnsi="Times New Roman" w:cs="Times New Roman"/>
          <w:sz w:val="26"/>
          <w:szCs w:val="26"/>
          <w:lang w:val="pt-BR"/>
        </w:rPr>
        <w:t>).</w:t>
      </w:r>
    </w:p>
    <w:p w14:paraId="63D16605" w14:textId="77777777" w:rsidR="00E41C4F" w:rsidRPr="00E41C4F" w:rsidRDefault="00E41C4F" w:rsidP="00E41C4F">
      <w:pPr>
        <w:spacing w:before="120" w:after="0" w:line="240" w:lineRule="auto"/>
        <w:ind w:firstLine="567"/>
        <w:jc w:val="both"/>
        <w:rPr>
          <w:rFonts w:ascii="Times New Roman" w:eastAsia="Times New Roman" w:hAnsi="Times New Roman" w:cs="Times New Roman"/>
          <w:spacing w:val="-4"/>
          <w:sz w:val="26"/>
          <w:szCs w:val="26"/>
          <w:lang w:val="pt-BR"/>
        </w:rPr>
      </w:pPr>
      <w:r w:rsidRPr="00E41C4F">
        <w:rPr>
          <w:rFonts w:ascii="Times New Roman" w:eastAsia="Times New Roman" w:hAnsi="Times New Roman" w:cs="Times New Roman"/>
          <w:spacing w:val="-4"/>
          <w:sz w:val="26"/>
          <w:szCs w:val="26"/>
          <w:lang w:val="pt-BR"/>
        </w:rPr>
        <w:t>4. Mục đích thăm dò, khai quật khảo cổ/khai quật khảo cổ khẩn cấp.</w:t>
      </w:r>
    </w:p>
    <w:p w14:paraId="7343C300"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5. Cơ quan, tổ chức chủ trì thăm dò, khai quật khảo cổ/khai quật khảo cổ khẩn cấp.</w:t>
      </w:r>
    </w:p>
    <w:p w14:paraId="099CDA81" w14:textId="77777777" w:rsidR="00E41C4F" w:rsidRPr="00E41C4F" w:rsidRDefault="00E41C4F" w:rsidP="00E41C4F">
      <w:pPr>
        <w:spacing w:before="120" w:after="0" w:line="240" w:lineRule="auto"/>
        <w:ind w:firstLine="567"/>
        <w:jc w:val="both"/>
        <w:rPr>
          <w:rFonts w:ascii="Times New Roman" w:eastAsia="Times New Roman" w:hAnsi="Times New Roman" w:cs="Times New Roman"/>
          <w:spacing w:val="-6"/>
          <w:sz w:val="26"/>
          <w:szCs w:val="26"/>
          <w:lang w:val="pt-BR"/>
        </w:rPr>
      </w:pPr>
      <w:r w:rsidRPr="00E41C4F">
        <w:rPr>
          <w:rFonts w:ascii="Times New Roman" w:eastAsia="Times New Roman" w:hAnsi="Times New Roman" w:cs="Times New Roman"/>
          <w:spacing w:val="-6"/>
          <w:sz w:val="26"/>
          <w:szCs w:val="26"/>
          <w:lang w:val="pt-BR"/>
        </w:rPr>
        <w:t>6. Người chủ trì thăm dò, khai quật khảo cổ/khai quật khảo cổ khẩn cấp.</w:t>
      </w:r>
    </w:p>
    <w:p w14:paraId="617731F2"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7. Tổ chức phối hợp thăm dò, khai quật khảo cổ/khai quật khảo cổ khẩn cấp (</w:t>
      </w:r>
      <w:r w:rsidRPr="00E41C4F">
        <w:rPr>
          <w:rFonts w:ascii="Times New Roman" w:eastAsia="Times New Roman" w:hAnsi="Times New Roman" w:cs="Times New Roman"/>
          <w:i/>
          <w:iCs/>
          <w:sz w:val="26"/>
          <w:szCs w:val="26"/>
          <w:lang w:val="pt-BR"/>
        </w:rPr>
        <w:t>nếu có</w:t>
      </w:r>
      <w:r w:rsidRPr="00E41C4F">
        <w:rPr>
          <w:rFonts w:ascii="Times New Roman" w:eastAsia="Times New Roman" w:hAnsi="Times New Roman" w:cs="Times New Roman"/>
          <w:sz w:val="26"/>
          <w:szCs w:val="26"/>
          <w:lang w:val="pt-BR"/>
        </w:rPr>
        <w:t>).</w:t>
      </w:r>
    </w:p>
    <w:p w14:paraId="34C3FBC3" w14:textId="77777777" w:rsidR="00E41C4F" w:rsidRPr="00E41C4F" w:rsidRDefault="00E41C4F" w:rsidP="00E41C4F">
      <w:pPr>
        <w:spacing w:before="120" w:after="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8. Tổ chức/cá nhân nước ngoài phối hợp thăm dò, khai quật khảo cổ/khai quật khảo cổ khẩn cấp (</w:t>
      </w:r>
      <w:r w:rsidRPr="00E41C4F">
        <w:rPr>
          <w:rFonts w:ascii="Times New Roman" w:eastAsia="Times New Roman" w:hAnsi="Times New Roman" w:cs="Times New Roman"/>
          <w:i/>
          <w:iCs/>
          <w:sz w:val="26"/>
          <w:szCs w:val="26"/>
          <w:lang w:val="pt-BR"/>
        </w:rPr>
        <w:t>nếu có</w:t>
      </w:r>
      <w:r w:rsidRPr="00E41C4F">
        <w:rPr>
          <w:rFonts w:ascii="Times New Roman" w:eastAsia="Times New Roman" w:hAnsi="Times New Roman" w:cs="Times New Roman"/>
          <w:sz w:val="26"/>
          <w:szCs w:val="26"/>
          <w:lang w:val="pt-BR"/>
        </w:rPr>
        <w:t>).</w:t>
      </w:r>
    </w:p>
    <w:p w14:paraId="5D9E426D" w14:textId="77777777" w:rsidR="00E41C4F" w:rsidRPr="00E41C4F" w:rsidRDefault="00E41C4F" w:rsidP="00E41C4F">
      <w:pPr>
        <w:spacing w:before="120" w:after="0" w:line="240" w:lineRule="auto"/>
        <w:ind w:firstLine="567"/>
        <w:jc w:val="both"/>
        <w:rPr>
          <w:rFonts w:ascii="Times New Roman" w:eastAsia="Times New Roman" w:hAnsi="Times New Roman" w:cs="Times New Roman"/>
          <w:spacing w:val="-6"/>
          <w:sz w:val="26"/>
          <w:szCs w:val="26"/>
          <w:lang w:val="pt-BR"/>
        </w:rPr>
      </w:pPr>
      <w:r w:rsidRPr="00E41C4F">
        <w:rPr>
          <w:rFonts w:ascii="Times New Roman" w:eastAsia="Times New Roman" w:hAnsi="Times New Roman" w:cs="Times New Roman"/>
          <w:spacing w:val="-6"/>
          <w:sz w:val="26"/>
          <w:szCs w:val="26"/>
          <w:lang w:val="pt-BR"/>
        </w:rPr>
        <w:t>9. Vị trí địa điểm dự kiến thăm dò, khai quật khảo cổ/khai quật khảo cổ khẩn cấp.</w:t>
      </w:r>
    </w:p>
    <w:p w14:paraId="1B674098" w14:textId="77777777" w:rsidR="00E41C4F" w:rsidRPr="00E41C4F" w:rsidRDefault="00E41C4F" w:rsidP="00E41C4F">
      <w:pPr>
        <w:spacing w:before="120" w:after="0" w:line="240" w:lineRule="auto"/>
        <w:ind w:firstLine="567"/>
        <w:jc w:val="both"/>
        <w:rPr>
          <w:rFonts w:ascii="Times New Roman" w:eastAsia="Times New Roman" w:hAnsi="Times New Roman" w:cs="Times New Roman"/>
          <w:spacing w:val="-6"/>
          <w:sz w:val="26"/>
          <w:szCs w:val="26"/>
          <w:lang w:val="pt-BR"/>
        </w:rPr>
      </w:pPr>
      <w:r w:rsidRPr="00E41C4F">
        <w:rPr>
          <w:rFonts w:ascii="Times New Roman" w:eastAsia="Times New Roman" w:hAnsi="Times New Roman" w:cs="Times New Roman"/>
          <w:spacing w:val="-6"/>
          <w:sz w:val="26"/>
          <w:szCs w:val="26"/>
          <w:lang w:val="pt-BR"/>
        </w:rPr>
        <w:t>10. Diện tích thăm dò, khai quật khảo cổ/khai quật khảo cổ khẩn cấp.</w:t>
      </w:r>
    </w:p>
    <w:p w14:paraId="6325B765" w14:textId="77777777" w:rsidR="00E41C4F" w:rsidRPr="00E41C4F" w:rsidRDefault="00E41C4F" w:rsidP="00E41C4F">
      <w:pPr>
        <w:spacing w:before="120" w:after="0" w:line="240" w:lineRule="auto"/>
        <w:ind w:firstLine="567"/>
        <w:jc w:val="both"/>
        <w:rPr>
          <w:rFonts w:ascii="Times New Roman" w:eastAsia="Times New Roman" w:hAnsi="Times New Roman" w:cs="Times New Roman"/>
          <w:spacing w:val="-6"/>
          <w:sz w:val="26"/>
          <w:szCs w:val="26"/>
          <w:lang w:val="pt-BR"/>
        </w:rPr>
      </w:pPr>
      <w:r w:rsidRPr="00E41C4F">
        <w:rPr>
          <w:rFonts w:ascii="Times New Roman" w:eastAsia="Times New Roman" w:hAnsi="Times New Roman" w:cs="Times New Roman"/>
          <w:spacing w:val="-6"/>
          <w:sz w:val="26"/>
          <w:szCs w:val="26"/>
          <w:lang w:val="pt-BR"/>
        </w:rPr>
        <w:t>11. Thời gian thăm dò, khai quật khảo cổ/khai quật khảo cổ khẩn cấp.</w:t>
      </w:r>
    </w:p>
    <w:p w14:paraId="38F99607" w14:textId="77777777" w:rsidR="00E41C4F" w:rsidRPr="00E41C4F" w:rsidRDefault="00E41C4F" w:rsidP="00E41C4F">
      <w:pPr>
        <w:spacing w:before="120" w:after="240" w:line="240" w:lineRule="auto"/>
        <w:ind w:firstLine="567"/>
        <w:jc w:val="both"/>
        <w:rPr>
          <w:rFonts w:ascii="Times New Roman" w:eastAsia="Times New Roman" w:hAnsi="Times New Roman" w:cs="Times New Roman"/>
          <w:sz w:val="26"/>
          <w:szCs w:val="26"/>
          <w:lang w:val="pt-BR"/>
        </w:rPr>
      </w:pPr>
      <w:r w:rsidRPr="00E41C4F">
        <w:rPr>
          <w:rFonts w:ascii="Times New Roman" w:eastAsia="Times New Roman" w:hAnsi="Times New Roman" w:cs="Times New Roman"/>
          <w:sz w:val="26"/>
          <w:szCs w:val="26"/>
          <w:lang w:val="pt-BR"/>
        </w:rPr>
        <w:t>12. Đề xuất phương án bàn giao, giữ gìn và bảo quản tạm thời hoặc lâu dài di vật khảo cổ thu thập được trong quá trình thăm dò, khai quật khảo cổ/khai quật khảo cổ khẩn cấp; biện pháp bảo vệ an toàn, an ninh địa điểm, khu vực thăm dò, khai quật khảo cổ/khai quật khảo cổ khẩn cấp.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E41C4F" w:rsidRPr="00E41C4F" w14:paraId="7DE332BE" w14:textId="77777777" w:rsidTr="00B05DEC">
        <w:tc>
          <w:tcPr>
            <w:tcW w:w="4532" w:type="dxa"/>
          </w:tcPr>
          <w:p w14:paraId="59FD5971" w14:textId="77777777" w:rsidR="00E41C4F" w:rsidRPr="00E41C4F" w:rsidRDefault="00E41C4F" w:rsidP="00E41C4F">
            <w:pPr>
              <w:spacing w:before="120"/>
              <w:jc w:val="both"/>
              <w:rPr>
                <w:rFonts w:ascii="Times New Roman" w:eastAsia="Times New Roman" w:hAnsi="Times New Roman" w:cs="Times New Roman"/>
                <w:lang w:val="pt-BR"/>
              </w:rPr>
            </w:pPr>
            <w:r w:rsidRPr="00E41C4F">
              <w:rPr>
                <w:rFonts w:ascii="Times New Roman" w:eastAsia="Times New Roman" w:hAnsi="Times New Roman" w:cs="Times New Roman"/>
                <w:b/>
                <w:i/>
                <w:lang w:val="pt-BR"/>
              </w:rPr>
              <w:t>Nơi nhận:</w:t>
            </w:r>
            <w:r w:rsidRPr="00E41C4F">
              <w:rPr>
                <w:rFonts w:ascii="Times New Roman" w:eastAsia="Times New Roman" w:hAnsi="Times New Roman" w:cs="Times New Roman"/>
                <w:lang w:val="pt-BR"/>
              </w:rPr>
              <w:t xml:space="preserve">                                                                                       </w:t>
            </w:r>
            <w:r w:rsidRPr="00E41C4F">
              <w:rPr>
                <w:rFonts w:ascii="Times New Roman" w:eastAsia="Times New Roman" w:hAnsi="Times New Roman" w:cs="Times New Roman"/>
                <w:b/>
                <w:bCs/>
                <w:lang w:val="pt-BR"/>
              </w:rPr>
              <w:t xml:space="preserve">                                                                              </w:t>
            </w:r>
          </w:p>
          <w:p w14:paraId="675D2827" w14:textId="77777777" w:rsidR="00E41C4F" w:rsidRPr="00E41C4F" w:rsidRDefault="00E41C4F" w:rsidP="00E41C4F">
            <w:pPr>
              <w:jc w:val="both"/>
              <w:rPr>
                <w:rFonts w:ascii="Times New Roman" w:eastAsia="Times New Roman" w:hAnsi="Times New Roman" w:cs="Times New Roman"/>
                <w:lang w:val="pt-BR"/>
              </w:rPr>
            </w:pPr>
            <w:r w:rsidRPr="00E41C4F">
              <w:rPr>
                <w:rFonts w:ascii="Times New Roman" w:eastAsia="Times New Roman" w:hAnsi="Times New Roman" w:cs="Times New Roman"/>
                <w:lang w:val="pt-BR"/>
              </w:rPr>
              <w:t xml:space="preserve">- Như trên (kèm sơ đồ                                                            </w:t>
            </w:r>
          </w:p>
          <w:p w14:paraId="7BDA53C7" w14:textId="77777777" w:rsidR="00E41C4F" w:rsidRPr="00E41C4F" w:rsidRDefault="00E41C4F" w:rsidP="00E41C4F">
            <w:pPr>
              <w:jc w:val="both"/>
              <w:rPr>
                <w:rFonts w:ascii="Times New Roman" w:eastAsia="Times New Roman" w:hAnsi="Times New Roman" w:cs="Times New Roman"/>
                <w:lang w:val="pt-BR"/>
              </w:rPr>
            </w:pPr>
            <w:r w:rsidRPr="00E41C4F">
              <w:rPr>
                <w:rFonts w:ascii="Times New Roman" w:eastAsia="Times New Roman" w:hAnsi="Times New Roman" w:cs="Times New Roman"/>
                <w:lang w:val="pt-BR"/>
              </w:rPr>
              <w:t xml:space="preserve">vị trí thăm dò/khai quật);                                                              </w:t>
            </w:r>
          </w:p>
          <w:p w14:paraId="01CD03EA" w14:textId="77777777" w:rsidR="00E41C4F" w:rsidRPr="00E41C4F" w:rsidRDefault="00E41C4F" w:rsidP="00E41C4F">
            <w:pPr>
              <w:jc w:val="both"/>
              <w:rPr>
                <w:rFonts w:ascii="Times New Roman" w:eastAsia="Times New Roman" w:hAnsi="Times New Roman" w:cs="Times New Roman"/>
                <w:lang w:val="pt-BR"/>
              </w:rPr>
            </w:pPr>
            <w:r w:rsidRPr="00E41C4F">
              <w:rPr>
                <w:rFonts w:ascii="Times New Roman" w:eastAsia="Times New Roman" w:hAnsi="Times New Roman" w:cs="Times New Roman"/>
                <w:lang w:val="pt-BR"/>
              </w:rPr>
              <w:t xml:space="preserve">- .............;                                     </w:t>
            </w:r>
          </w:p>
          <w:p w14:paraId="311BDCFC" w14:textId="77777777" w:rsidR="00E41C4F" w:rsidRPr="00E41C4F" w:rsidRDefault="00E41C4F" w:rsidP="00E41C4F">
            <w:pPr>
              <w:jc w:val="both"/>
              <w:rPr>
                <w:rFonts w:ascii="Times New Roman" w:eastAsia="Times New Roman" w:hAnsi="Times New Roman" w:cs="Times New Roman"/>
                <w:b/>
                <w:bCs/>
                <w:sz w:val="26"/>
                <w:szCs w:val="26"/>
                <w:lang w:val="pt-BR"/>
              </w:rPr>
            </w:pPr>
            <w:r w:rsidRPr="00E41C4F">
              <w:rPr>
                <w:rFonts w:ascii="Times New Roman" w:eastAsia="Times New Roman" w:hAnsi="Times New Roman" w:cs="Times New Roman"/>
                <w:lang w:val="pt-BR"/>
              </w:rPr>
              <w:t>- Lưu .........</w:t>
            </w:r>
          </w:p>
        </w:tc>
        <w:tc>
          <w:tcPr>
            <w:tcW w:w="4532" w:type="dxa"/>
          </w:tcPr>
          <w:p w14:paraId="14F97323" w14:textId="77777777" w:rsidR="00E41C4F" w:rsidRPr="00E41C4F" w:rsidRDefault="00E41C4F" w:rsidP="00E41C4F">
            <w:pPr>
              <w:spacing w:before="120"/>
              <w:jc w:val="center"/>
              <w:rPr>
                <w:rFonts w:ascii="Times New Roman" w:eastAsia="Times New Roman" w:hAnsi="Times New Roman" w:cs="Times New Roman"/>
                <w:b/>
                <w:bCs/>
                <w:sz w:val="26"/>
                <w:szCs w:val="26"/>
                <w:lang w:val="pt-BR"/>
              </w:rPr>
            </w:pPr>
            <w:r w:rsidRPr="00E41C4F">
              <w:rPr>
                <w:rFonts w:ascii="Times New Roman" w:eastAsia="Times New Roman" w:hAnsi="Times New Roman" w:cs="Times New Roman"/>
                <w:b/>
                <w:bCs/>
                <w:sz w:val="26"/>
                <w:szCs w:val="26"/>
                <w:lang w:val="pt-BR"/>
              </w:rPr>
              <w:t>........(01)/(02).........</w:t>
            </w:r>
          </w:p>
          <w:p w14:paraId="40C2CA0D" w14:textId="77777777" w:rsidR="00E41C4F" w:rsidRPr="00E41C4F" w:rsidRDefault="00E41C4F" w:rsidP="00E41C4F">
            <w:pPr>
              <w:jc w:val="center"/>
              <w:rPr>
                <w:rFonts w:ascii="Times New Roman" w:eastAsia="Times New Roman" w:hAnsi="Times New Roman" w:cs="Times New Roman"/>
                <w:i/>
                <w:sz w:val="26"/>
                <w:szCs w:val="26"/>
              </w:rPr>
            </w:pPr>
            <w:r w:rsidRPr="00E41C4F">
              <w:rPr>
                <w:rFonts w:ascii="Times New Roman" w:eastAsia="Times New Roman" w:hAnsi="Times New Roman" w:cs="Times New Roman"/>
                <w:i/>
                <w:sz w:val="26"/>
                <w:szCs w:val="26"/>
              </w:rPr>
              <w:t>(K</w:t>
            </w:r>
            <w:r w:rsidRPr="00E41C4F">
              <w:rPr>
                <w:rFonts w:ascii="Times New Roman" w:eastAsia="Times New Roman" w:hAnsi="Times New Roman" w:cs="Times New Roman"/>
                <w:i/>
                <w:sz w:val="26"/>
                <w:szCs w:val="26"/>
                <w:lang w:val="vi-VN"/>
              </w:rPr>
              <w:t xml:space="preserve">ý, </w:t>
            </w:r>
            <w:r w:rsidRPr="00E41C4F">
              <w:rPr>
                <w:rFonts w:ascii="Times New Roman" w:eastAsia="Times New Roman" w:hAnsi="Times New Roman" w:cs="Times New Roman"/>
                <w:i/>
                <w:sz w:val="26"/>
                <w:szCs w:val="26"/>
              </w:rPr>
              <w:t>đóng dấu và ghi rõ họ</w:t>
            </w:r>
            <w:r w:rsidRPr="00E41C4F">
              <w:rPr>
                <w:rFonts w:ascii="Times New Roman" w:eastAsia="Times New Roman" w:hAnsi="Times New Roman" w:cs="Times New Roman"/>
                <w:i/>
                <w:sz w:val="26"/>
                <w:szCs w:val="26"/>
                <w:lang w:val="vi-VN"/>
              </w:rPr>
              <w:t xml:space="preserve"> </w:t>
            </w:r>
            <w:r w:rsidRPr="00E41C4F">
              <w:rPr>
                <w:rFonts w:ascii="Times New Roman" w:eastAsia="Times New Roman" w:hAnsi="Times New Roman" w:cs="Times New Roman"/>
                <w:i/>
                <w:sz w:val="26"/>
                <w:szCs w:val="26"/>
              </w:rPr>
              <w:t xml:space="preserve">tên, </w:t>
            </w:r>
          </w:p>
          <w:p w14:paraId="0BCE2161" w14:textId="77777777" w:rsidR="00E41C4F" w:rsidRPr="00E41C4F" w:rsidRDefault="00E41C4F" w:rsidP="00E41C4F">
            <w:pPr>
              <w:jc w:val="center"/>
              <w:rPr>
                <w:rFonts w:ascii="Times New Roman" w:eastAsia="Times New Roman" w:hAnsi="Times New Roman" w:cs="Times New Roman"/>
                <w:sz w:val="26"/>
                <w:szCs w:val="26"/>
                <w:lang w:val="pt-BR"/>
              </w:rPr>
            </w:pPr>
            <w:r w:rsidRPr="00E41C4F">
              <w:rPr>
                <w:rFonts w:ascii="Times New Roman" w:eastAsia="Times New Roman" w:hAnsi="Times New Roman" w:cs="Times New Roman"/>
                <w:i/>
                <w:sz w:val="26"/>
                <w:szCs w:val="26"/>
              </w:rPr>
              <w:t>chức vụ người ký)</w:t>
            </w:r>
          </w:p>
        </w:tc>
      </w:tr>
    </w:tbl>
    <w:p w14:paraId="649AD244" w14:textId="77777777" w:rsidR="007817C0" w:rsidRPr="00E41C4F" w:rsidRDefault="007817C0" w:rsidP="00E41C4F"/>
    <w:sectPr w:rsidR="007817C0" w:rsidRPr="00E41C4F"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22F1E" w14:textId="77777777" w:rsidR="00751EFF" w:rsidRDefault="00751EFF" w:rsidP="00387605">
      <w:pPr>
        <w:spacing w:after="0" w:line="240" w:lineRule="auto"/>
      </w:pPr>
      <w:r>
        <w:separator/>
      </w:r>
    </w:p>
  </w:endnote>
  <w:endnote w:type="continuationSeparator" w:id="0">
    <w:p w14:paraId="443BDE16" w14:textId="77777777" w:rsidR="00751EFF" w:rsidRDefault="00751EFF"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56785" w14:textId="77777777" w:rsidR="00751EFF" w:rsidRDefault="00751EFF" w:rsidP="00387605">
      <w:pPr>
        <w:spacing w:after="0" w:line="240" w:lineRule="auto"/>
      </w:pPr>
      <w:r>
        <w:separator/>
      </w:r>
    </w:p>
  </w:footnote>
  <w:footnote w:type="continuationSeparator" w:id="0">
    <w:p w14:paraId="22C4A2E9" w14:textId="77777777" w:rsidR="00751EFF" w:rsidRDefault="00751EFF"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2005B8"/>
    <w:rsid w:val="0025319F"/>
    <w:rsid w:val="00264913"/>
    <w:rsid w:val="00274AE1"/>
    <w:rsid w:val="002B1BC3"/>
    <w:rsid w:val="002C24E0"/>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C0E68"/>
    <w:rsid w:val="006C0FBF"/>
    <w:rsid w:val="006E324D"/>
    <w:rsid w:val="006F3B0C"/>
    <w:rsid w:val="006F551F"/>
    <w:rsid w:val="00711273"/>
    <w:rsid w:val="00721197"/>
    <w:rsid w:val="007305E7"/>
    <w:rsid w:val="007319D8"/>
    <w:rsid w:val="0075153C"/>
    <w:rsid w:val="00751EFF"/>
    <w:rsid w:val="00765028"/>
    <w:rsid w:val="007723E4"/>
    <w:rsid w:val="007817C0"/>
    <w:rsid w:val="007861E9"/>
    <w:rsid w:val="00791351"/>
    <w:rsid w:val="007E0E3C"/>
    <w:rsid w:val="00855F72"/>
    <w:rsid w:val="00894406"/>
    <w:rsid w:val="008A1BFA"/>
    <w:rsid w:val="008B0EE1"/>
    <w:rsid w:val="008B2081"/>
    <w:rsid w:val="008B314C"/>
    <w:rsid w:val="008C3A6F"/>
    <w:rsid w:val="008C5E91"/>
    <w:rsid w:val="0091466F"/>
    <w:rsid w:val="00943430"/>
    <w:rsid w:val="009A35E5"/>
    <w:rsid w:val="009A6EED"/>
    <w:rsid w:val="009A7783"/>
    <w:rsid w:val="009A78E9"/>
    <w:rsid w:val="009B06D9"/>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41202"/>
    <w:rsid w:val="00C62BA3"/>
    <w:rsid w:val="00C66161"/>
    <w:rsid w:val="00C82A5D"/>
    <w:rsid w:val="00C94A39"/>
    <w:rsid w:val="00C95C9E"/>
    <w:rsid w:val="00CB64A6"/>
    <w:rsid w:val="00CC2D24"/>
    <w:rsid w:val="00CC77F8"/>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1761</Characters>
  <Application>Microsoft Office Word</Application>
  <DocSecurity>0</DocSecurity>
  <Lines>14</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5</cp:revision>
  <cp:lastPrinted>2024-02-02T01:21:00Z</cp:lastPrinted>
  <dcterms:created xsi:type="dcterms:W3CDTF">2024-04-03T03:22:00Z</dcterms:created>
  <dcterms:modified xsi:type="dcterms:W3CDTF">2025-12-29T09:01:00Z</dcterms:modified>
</cp:coreProperties>
</file>