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D02" w:rsidRPr="00464786" w:rsidRDefault="008C1D02" w:rsidP="008C1D02">
      <w:pPr>
        <w:spacing w:before="120" w:after="100" w:afterAutospacing="1"/>
        <w:rPr>
          <w:sz w:val="26"/>
          <w:szCs w:val="26"/>
          <w:lang w:eastAsia="vi-VN"/>
        </w:rPr>
      </w:pPr>
      <w:r w:rsidRPr="00464786">
        <w:rPr>
          <w:b/>
          <w:bCs/>
          <w:sz w:val="26"/>
          <w:szCs w:val="26"/>
          <w:lang w:eastAsia="vi-VN"/>
        </w:rPr>
        <w:t>Mẫu số 02 (Mẫu báo cáo áp dụng đối với tập thể)</w:t>
      </w:r>
    </w:p>
    <w:tbl>
      <w:tblPr>
        <w:tblW w:w="0" w:type="auto"/>
        <w:tblCellSpacing w:w="0" w:type="dxa"/>
        <w:tblCellMar>
          <w:left w:w="0" w:type="dxa"/>
          <w:right w:w="0" w:type="dxa"/>
        </w:tblCellMar>
        <w:tblLook w:val="04A0" w:firstRow="1" w:lastRow="0" w:firstColumn="1" w:lastColumn="0" w:noHBand="0" w:noVBand="1"/>
      </w:tblPr>
      <w:tblGrid>
        <w:gridCol w:w="3348"/>
        <w:gridCol w:w="5508"/>
      </w:tblGrid>
      <w:tr w:rsidR="008C1D02" w:rsidRPr="00464786" w:rsidTr="00AE0028">
        <w:trPr>
          <w:tblCellSpacing w:w="0" w:type="dxa"/>
        </w:trPr>
        <w:tc>
          <w:tcPr>
            <w:tcW w:w="3348" w:type="dxa"/>
            <w:tcMar>
              <w:top w:w="0" w:type="dxa"/>
              <w:left w:w="108" w:type="dxa"/>
              <w:bottom w:w="0" w:type="dxa"/>
              <w:right w:w="108" w:type="dxa"/>
            </w:tcMar>
            <w:hideMark/>
          </w:tcPr>
          <w:p w:rsidR="008C1D02" w:rsidRPr="00464786" w:rsidRDefault="008C1D02" w:rsidP="00AE0028">
            <w:pPr>
              <w:spacing w:before="120" w:after="100" w:afterAutospacing="1"/>
              <w:jc w:val="center"/>
              <w:rPr>
                <w:sz w:val="24"/>
                <w:szCs w:val="24"/>
                <w:lang w:eastAsia="vi-VN"/>
              </w:rPr>
            </w:pPr>
            <w:r w:rsidRPr="00464786">
              <w:rPr>
                <w:b/>
                <w:bCs/>
                <w:sz w:val="24"/>
                <w:szCs w:val="24"/>
                <w:lang w:eastAsia="vi-VN"/>
              </w:rPr>
              <w:t>ĐƠN VỊ CẤP TRÊN</w:t>
            </w:r>
            <w:r w:rsidRPr="00464786">
              <w:rPr>
                <w:b/>
                <w:bCs/>
                <w:sz w:val="24"/>
                <w:szCs w:val="24"/>
                <w:lang w:eastAsia="vi-VN"/>
              </w:rPr>
              <w:br/>
              <w:t>-------</w:t>
            </w:r>
          </w:p>
        </w:tc>
        <w:tc>
          <w:tcPr>
            <w:tcW w:w="5508" w:type="dxa"/>
            <w:tcMar>
              <w:top w:w="0" w:type="dxa"/>
              <w:left w:w="108" w:type="dxa"/>
              <w:bottom w:w="0" w:type="dxa"/>
              <w:right w:w="108" w:type="dxa"/>
            </w:tcMar>
            <w:hideMark/>
          </w:tcPr>
          <w:p w:rsidR="008C1D02" w:rsidRPr="00464786" w:rsidRDefault="008C1D02" w:rsidP="00AE0028">
            <w:pPr>
              <w:spacing w:before="120" w:after="100" w:afterAutospacing="1"/>
              <w:jc w:val="center"/>
              <w:rPr>
                <w:sz w:val="24"/>
                <w:szCs w:val="24"/>
                <w:lang w:eastAsia="vi-VN"/>
              </w:rPr>
            </w:pPr>
            <w:r w:rsidRPr="00464786">
              <w:rPr>
                <w:b/>
                <w:bCs/>
                <w:sz w:val="24"/>
                <w:szCs w:val="24"/>
                <w:lang w:eastAsia="vi-VN"/>
              </w:rPr>
              <w:t>CỘNG HÒA XÃ HỘI CHỦ NGHĨA VIỆT NAM</w:t>
            </w:r>
            <w:r w:rsidRPr="00464786">
              <w:rPr>
                <w:b/>
                <w:bCs/>
                <w:sz w:val="24"/>
                <w:szCs w:val="24"/>
                <w:lang w:eastAsia="vi-VN"/>
              </w:rPr>
              <w:br/>
              <w:t xml:space="preserve">Độc lập - Tự do - Hạnh phúc </w:t>
            </w:r>
            <w:r w:rsidRPr="00464786">
              <w:rPr>
                <w:b/>
                <w:bCs/>
                <w:sz w:val="24"/>
                <w:szCs w:val="24"/>
                <w:lang w:eastAsia="vi-VN"/>
              </w:rPr>
              <w:br/>
              <w:t>---------------</w:t>
            </w:r>
          </w:p>
        </w:tc>
      </w:tr>
      <w:tr w:rsidR="008C1D02" w:rsidRPr="00464786" w:rsidTr="00AE0028">
        <w:trPr>
          <w:tblCellSpacing w:w="0" w:type="dxa"/>
        </w:trPr>
        <w:tc>
          <w:tcPr>
            <w:tcW w:w="3348" w:type="dxa"/>
            <w:tcMar>
              <w:top w:w="0" w:type="dxa"/>
              <w:left w:w="108" w:type="dxa"/>
              <w:bottom w:w="0" w:type="dxa"/>
              <w:right w:w="108" w:type="dxa"/>
            </w:tcMar>
            <w:hideMark/>
          </w:tcPr>
          <w:p w:rsidR="008C1D02" w:rsidRPr="00464786" w:rsidRDefault="008C1D02" w:rsidP="00AE0028">
            <w:pPr>
              <w:spacing w:before="120" w:after="100" w:afterAutospacing="1"/>
              <w:jc w:val="center"/>
              <w:rPr>
                <w:sz w:val="24"/>
                <w:szCs w:val="24"/>
                <w:lang w:eastAsia="vi-VN"/>
              </w:rPr>
            </w:pPr>
          </w:p>
        </w:tc>
        <w:tc>
          <w:tcPr>
            <w:tcW w:w="5508" w:type="dxa"/>
            <w:tcMar>
              <w:top w:w="0" w:type="dxa"/>
              <w:left w:w="108" w:type="dxa"/>
              <w:bottom w:w="0" w:type="dxa"/>
              <w:right w:w="108" w:type="dxa"/>
            </w:tcMar>
            <w:hideMark/>
          </w:tcPr>
          <w:p w:rsidR="008C1D02" w:rsidRPr="00464786" w:rsidRDefault="008C1D02" w:rsidP="00AE0028">
            <w:pPr>
              <w:spacing w:before="120" w:after="100" w:afterAutospacing="1"/>
              <w:jc w:val="center"/>
              <w:rPr>
                <w:sz w:val="24"/>
                <w:szCs w:val="24"/>
                <w:lang w:eastAsia="vi-VN"/>
              </w:rPr>
            </w:pPr>
            <w:r w:rsidRPr="00464786">
              <w:rPr>
                <w:i/>
                <w:iCs/>
                <w:sz w:val="24"/>
                <w:szCs w:val="24"/>
                <w:vertAlign w:val="superscript"/>
                <w:lang w:eastAsia="vi-VN"/>
              </w:rPr>
              <w:t>1</w:t>
            </w:r>
            <w:r w:rsidRPr="00464786">
              <w:rPr>
                <w:i/>
                <w:iCs/>
                <w:sz w:val="24"/>
                <w:szCs w:val="24"/>
                <w:lang w:eastAsia="vi-VN"/>
              </w:rPr>
              <w:t>Tỉnh (thành phố), ngày... tháng... năm...</w:t>
            </w:r>
          </w:p>
        </w:tc>
      </w:tr>
    </w:tbl>
    <w:p w:rsidR="008C1D02" w:rsidRPr="00464786" w:rsidRDefault="008C1D02" w:rsidP="008C1D02">
      <w:pPr>
        <w:spacing w:before="120" w:after="100" w:afterAutospacing="1"/>
        <w:rPr>
          <w:sz w:val="24"/>
          <w:szCs w:val="24"/>
          <w:lang w:eastAsia="vi-VN"/>
        </w:rPr>
      </w:pPr>
      <w:r w:rsidRPr="00464786">
        <w:rPr>
          <w:rFonts w:ascii="Arial" w:hAnsi="Arial" w:cs="Arial"/>
          <w:i/>
          <w:iCs/>
          <w:sz w:val="20"/>
          <w:szCs w:val="20"/>
          <w:lang w:eastAsia="vi-VN"/>
        </w:rPr>
        <w:t> </w:t>
      </w:r>
    </w:p>
    <w:p w:rsidR="008C1D02" w:rsidRPr="00464786" w:rsidRDefault="008C1D02" w:rsidP="008C1D02">
      <w:pPr>
        <w:spacing w:before="40" w:after="40"/>
        <w:jc w:val="center"/>
        <w:rPr>
          <w:sz w:val="24"/>
          <w:szCs w:val="24"/>
          <w:lang w:eastAsia="vi-VN"/>
        </w:rPr>
      </w:pPr>
      <w:r w:rsidRPr="00464786">
        <w:rPr>
          <w:b/>
          <w:bCs/>
          <w:sz w:val="24"/>
          <w:szCs w:val="24"/>
          <w:lang w:eastAsia="vi-VN"/>
        </w:rPr>
        <w:t>BÁO CÁO THÀNH TÍCH</w:t>
      </w:r>
      <w:r w:rsidRPr="00464786">
        <w:rPr>
          <w:b/>
          <w:bCs/>
          <w:sz w:val="24"/>
          <w:szCs w:val="24"/>
          <w:lang w:eastAsia="vi-VN"/>
        </w:rPr>
        <w:br/>
        <w:t xml:space="preserve">ĐỀ NGHỊ KHEN……. </w:t>
      </w:r>
      <w:r w:rsidRPr="00464786">
        <w:rPr>
          <w:b/>
          <w:bCs/>
          <w:sz w:val="24"/>
          <w:szCs w:val="24"/>
          <w:vertAlign w:val="superscript"/>
          <w:lang w:eastAsia="vi-VN"/>
        </w:rPr>
        <w:t>2</w:t>
      </w:r>
    </w:p>
    <w:p w:rsidR="008C1D02" w:rsidRPr="00464786" w:rsidRDefault="008C1D02" w:rsidP="008C1D02">
      <w:pPr>
        <w:spacing w:before="40" w:after="40"/>
        <w:jc w:val="center"/>
        <w:rPr>
          <w:sz w:val="24"/>
          <w:szCs w:val="24"/>
          <w:lang w:eastAsia="vi-VN"/>
        </w:rPr>
      </w:pPr>
      <w:r w:rsidRPr="00464786">
        <w:rPr>
          <w:sz w:val="24"/>
          <w:szCs w:val="24"/>
          <w:lang w:eastAsia="vi-VN"/>
        </w:rPr>
        <w:t>(Mẫu báo cáo này áp dụng đối với tập thể)</w:t>
      </w:r>
    </w:p>
    <w:p w:rsidR="008C1D02" w:rsidRPr="00464786" w:rsidRDefault="008C1D02" w:rsidP="008C1D02">
      <w:pPr>
        <w:spacing w:before="40" w:after="40"/>
        <w:jc w:val="center"/>
        <w:rPr>
          <w:sz w:val="24"/>
          <w:szCs w:val="24"/>
          <w:lang w:eastAsia="vi-VN"/>
        </w:rPr>
      </w:pPr>
      <w:r w:rsidRPr="00464786">
        <w:rPr>
          <w:b/>
          <w:bCs/>
          <w:sz w:val="24"/>
          <w:szCs w:val="24"/>
          <w:lang w:eastAsia="vi-VN"/>
        </w:rPr>
        <w:t>Tên tập thể đề nghị</w:t>
      </w:r>
    </w:p>
    <w:p w:rsidR="008C1D02" w:rsidRPr="00464786" w:rsidRDefault="008C1D02" w:rsidP="008C1D02">
      <w:pPr>
        <w:spacing w:before="40" w:after="40"/>
        <w:jc w:val="center"/>
        <w:rPr>
          <w:sz w:val="24"/>
          <w:szCs w:val="24"/>
          <w:lang w:eastAsia="vi-VN"/>
        </w:rPr>
      </w:pPr>
      <w:r w:rsidRPr="00464786">
        <w:rPr>
          <w:sz w:val="24"/>
          <w:szCs w:val="24"/>
          <w:lang w:eastAsia="vi-VN"/>
        </w:rPr>
        <w:t>(Ghi đầy đủ bằng chữ in thường, không viết tắt)</w:t>
      </w:r>
    </w:p>
    <w:p w:rsidR="008C1D02" w:rsidRPr="00464786" w:rsidRDefault="008C1D02" w:rsidP="008C1D02">
      <w:pPr>
        <w:spacing w:before="40" w:after="40"/>
        <w:jc w:val="center"/>
        <w:rPr>
          <w:sz w:val="24"/>
          <w:szCs w:val="24"/>
          <w:lang w:eastAsia="vi-VN"/>
        </w:rPr>
      </w:pPr>
    </w:p>
    <w:p w:rsidR="008C1D02" w:rsidRPr="00464786" w:rsidRDefault="008C1D02" w:rsidP="008C1D02">
      <w:pPr>
        <w:spacing w:before="40" w:after="40"/>
        <w:jc w:val="both"/>
        <w:rPr>
          <w:sz w:val="24"/>
          <w:szCs w:val="24"/>
          <w:lang w:eastAsia="vi-VN"/>
        </w:rPr>
      </w:pPr>
      <w:r w:rsidRPr="00464786">
        <w:rPr>
          <w:b/>
          <w:bCs/>
          <w:sz w:val="24"/>
          <w:szCs w:val="24"/>
          <w:lang w:eastAsia="vi-VN"/>
        </w:rPr>
        <w:t>I. SƠ LƯỢC ĐẶC ĐIỂM, TÌNH HÌNH</w:t>
      </w:r>
    </w:p>
    <w:p w:rsidR="008C1D02" w:rsidRPr="00464786" w:rsidRDefault="008C1D02" w:rsidP="008C1D02">
      <w:pPr>
        <w:spacing w:before="40" w:after="40"/>
        <w:jc w:val="both"/>
        <w:rPr>
          <w:sz w:val="26"/>
          <w:szCs w:val="26"/>
          <w:lang w:eastAsia="vi-VN"/>
        </w:rPr>
      </w:pPr>
      <w:r w:rsidRPr="00464786">
        <w:rPr>
          <w:sz w:val="26"/>
          <w:szCs w:val="26"/>
          <w:lang w:eastAsia="vi-VN"/>
        </w:rPr>
        <w:t>1. Đặc điểm, tình hình:</w:t>
      </w:r>
    </w:p>
    <w:p w:rsidR="008C1D02" w:rsidRPr="00464786" w:rsidRDefault="008C1D02" w:rsidP="008C1D02">
      <w:pPr>
        <w:spacing w:before="40" w:after="40"/>
        <w:jc w:val="both"/>
        <w:rPr>
          <w:sz w:val="26"/>
          <w:szCs w:val="26"/>
          <w:lang w:eastAsia="vi-VN"/>
        </w:rPr>
      </w:pPr>
      <w:r w:rsidRPr="00464786">
        <w:rPr>
          <w:sz w:val="26"/>
          <w:szCs w:val="26"/>
          <w:lang w:eastAsia="vi-VN"/>
        </w:rPr>
        <w:t>- Địa điểm trụ sở chính, điện thoại, fax; địa chỉ trang tin điện tử;</w:t>
      </w:r>
    </w:p>
    <w:p w:rsidR="008C1D02" w:rsidRPr="00464786" w:rsidRDefault="008C1D02" w:rsidP="008C1D02">
      <w:pPr>
        <w:spacing w:before="40" w:after="40"/>
        <w:jc w:val="both"/>
        <w:rPr>
          <w:sz w:val="26"/>
          <w:szCs w:val="26"/>
          <w:lang w:eastAsia="vi-VN"/>
        </w:rPr>
      </w:pPr>
      <w:r w:rsidRPr="00464786">
        <w:rPr>
          <w:sz w:val="26"/>
          <w:szCs w:val="26"/>
          <w:lang w:eastAsia="vi-VN"/>
        </w:rPr>
        <w:t>- Quá trình thành lập và phát triển;</w:t>
      </w:r>
    </w:p>
    <w:p w:rsidR="008C1D02" w:rsidRPr="00464786" w:rsidRDefault="008C1D02" w:rsidP="008C1D02">
      <w:pPr>
        <w:spacing w:before="40" w:after="40"/>
        <w:jc w:val="both"/>
        <w:rPr>
          <w:sz w:val="26"/>
          <w:szCs w:val="26"/>
          <w:lang w:eastAsia="vi-VN"/>
        </w:rPr>
      </w:pPr>
      <w:r w:rsidRPr="00464786">
        <w:rPr>
          <w:sz w:val="26"/>
          <w:szCs w:val="26"/>
          <w:lang w:eastAsia="vi-VN"/>
        </w:rPr>
        <w:t>- Những đặc điểm chính của đơn vị, địa phương (về điều kiện tự nhiên, xã hội, cơ cấu tổ chức, cơ sở vật chất), các tổ chức đảng, đoàn thể</w:t>
      </w:r>
      <w:r w:rsidRPr="00464786">
        <w:rPr>
          <w:sz w:val="26"/>
          <w:szCs w:val="26"/>
          <w:vertAlign w:val="superscript"/>
          <w:lang w:eastAsia="vi-VN"/>
        </w:rPr>
        <w:t>3</w:t>
      </w:r>
      <w:r w:rsidRPr="00464786">
        <w:rPr>
          <w:sz w:val="26"/>
          <w:szCs w:val="26"/>
          <w:lang w:eastAsia="vi-VN"/>
        </w:rPr>
        <w:t>.</w:t>
      </w:r>
    </w:p>
    <w:p w:rsidR="008C1D02" w:rsidRPr="00464786" w:rsidRDefault="008C1D02" w:rsidP="008C1D02">
      <w:pPr>
        <w:spacing w:before="40" w:after="40"/>
        <w:jc w:val="both"/>
        <w:rPr>
          <w:sz w:val="26"/>
          <w:szCs w:val="26"/>
          <w:lang w:eastAsia="vi-VN"/>
        </w:rPr>
      </w:pPr>
      <w:r w:rsidRPr="00464786">
        <w:rPr>
          <w:sz w:val="26"/>
          <w:szCs w:val="26"/>
          <w:lang w:eastAsia="vi-VN"/>
        </w:rPr>
        <w:t>2. Chức năng, nhiệm vụ: Chức năng, nhiệm vụ được giao.</w:t>
      </w:r>
    </w:p>
    <w:p w:rsidR="008C1D02" w:rsidRPr="00464786" w:rsidRDefault="008C1D02" w:rsidP="008C1D02">
      <w:pPr>
        <w:spacing w:before="40" w:after="40"/>
        <w:jc w:val="both"/>
        <w:rPr>
          <w:sz w:val="24"/>
          <w:szCs w:val="24"/>
          <w:lang w:eastAsia="vi-VN"/>
        </w:rPr>
      </w:pPr>
      <w:r w:rsidRPr="00464786">
        <w:rPr>
          <w:b/>
          <w:bCs/>
          <w:sz w:val="24"/>
          <w:szCs w:val="24"/>
          <w:lang w:eastAsia="vi-VN"/>
        </w:rPr>
        <w:t>II. THÀNH TÍCH ĐẠT ĐƯỢC</w:t>
      </w:r>
      <w:r w:rsidRPr="00464786">
        <w:rPr>
          <w:b/>
          <w:bCs/>
          <w:sz w:val="24"/>
          <w:szCs w:val="24"/>
          <w:vertAlign w:val="superscript"/>
          <w:lang w:eastAsia="vi-VN"/>
        </w:rPr>
        <w:t>4</w:t>
      </w:r>
    </w:p>
    <w:p w:rsidR="008C1D02" w:rsidRPr="00464786" w:rsidRDefault="008C1D02" w:rsidP="008C1D02">
      <w:pPr>
        <w:spacing w:before="40" w:after="40"/>
        <w:jc w:val="both"/>
        <w:rPr>
          <w:sz w:val="26"/>
          <w:szCs w:val="26"/>
          <w:lang w:eastAsia="vi-VN"/>
        </w:rPr>
      </w:pPr>
      <w:r w:rsidRPr="00464786">
        <w:rPr>
          <w:sz w:val="26"/>
          <w:szCs w:val="26"/>
          <w:lang w:eastAsia="vi-VN"/>
        </w:rPr>
        <w:t xml:space="preserve">1. Báo cáo thành tích căn cứ vào chức năng, nhiệm vụ được giao của cơ quan (đơn vị) và đối tượng, tiêu chuẩn khen thưởng quy định tại </w:t>
      </w:r>
      <w:r>
        <w:rPr>
          <w:sz w:val="26"/>
          <w:szCs w:val="26"/>
          <w:lang w:eastAsia="vi-VN"/>
        </w:rPr>
        <w:t>Luật Thi đua, khen thưởng</w:t>
      </w:r>
      <w:r w:rsidRPr="00464786">
        <w:rPr>
          <w:sz w:val="26"/>
          <w:szCs w:val="26"/>
          <w:lang w:eastAsia="vi-VN"/>
        </w:rPr>
        <w:t>, Nghị định số 98/2023/NĐ-NĐ ngày 31 tháng 12 năm 2023 của Chính phủ. Đối với tập thể nhỏ không thuộc đối tượng tặng Cờ thi đua của bộ, ban, ngành, tỉnh thì ghi rõ nội dung này trong báo cáo thành tích.</w:t>
      </w:r>
    </w:p>
    <w:p w:rsidR="008C1D02" w:rsidRPr="00464786" w:rsidRDefault="008C1D02" w:rsidP="008C1D02">
      <w:pPr>
        <w:spacing w:before="40" w:after="40"/>
        <w:jc w:val="both"/>
        <w:rPr>
          <w:sz w:val="26"/>
          <w:szCs w:val="26"/>
          <w:lang w:eastAsia="vi-VN"/>
        </w:rPr>
      </w:pPr>
      <w:r w:rsidRPr="00464786">
        <w:rPr>
          <w:sz w:val="26"/>
          <w:szCs w:val="26"/>
          <w:lang w:eastAsia="vi-VN"/>
        </w:rPr>
        <w:t>Nội dung báo cáo nêu rõ những thành tích xuất sắc trong việc thực hiện các chỉ tiêu (nhiệm vụ) cụ thể về hiệu quả, năng suất, chất lượng, kết quả công tác so với các năm trước (hoặc so với lần khen thưởng trước đây); việc đổi mới công tác quản lý, cải cách hành chính; sáng kiến, đề tài nghiên cứu khoa học, công nghệ và việc ứng dụng vào thực tiễn đem lại hiệu quả cao về kinh tế, xã hội đối với bộ, ban, ngành, địa phương và cả nước</w:t>
      </w:r>
      <w:r w:rsidRPr="00464786">
        <w:rPr>
          <w:sz w:val="26"/>
          <w:szCs w:val="26"/>
          <w:vertAlign w:val="superscript"/>
          <w:lang w:eastAsia="vi-VN"/>
        </w:rPr>
        <w:t>5</w:t>
      </w:r>
      <w:r w:rsidRPr="00464786">
        <w:rPr>
          <w:sz w:val="26"/>
          <w:szCs w:val="26"/>
          <w:lang w:eastAsia="vi-VN"/>
        </w:rPr>
        <w:t>.</w:t>
      </w:r>
    </w:p>
    <w:p w:rsidR="008C1D02" w:rsidRPr="00464786" w:rsidRDefault="008C1D02" w:rsidP="008C1D02">
      <w:pPr>
        <w:spacing w:before="40" w:after="40"/>
        <w:jc w:val="both"/>
        <w:rPr>
          <w:sz w:val="26"/>
          <w:szCs w:val="26"/>
          <w:lang w:eastAsia="vi-VN"/>
        </w:rPr>
      </w:pPr>
      <w:r w:rsidRPr="00464786">
        <w:rPr>
          <w:sz w:val="26"/>
          <w:szCs w:val="26"/>
          <w:lang w:eastAsia="vi-VN"/>
        </w:rPr>
        <w:t>2. Những biện pháp hoặc nguyên nhân đạt được thành tích; các phong trào thi đua đã được thực hiện có hiệu quả trong thực tiễn hoạt động, sản xuất, công tác của cơ quan, đơn vị.</w:t>
      </w:r>
    </w:p>
    <w:p w:rsidR="008C1D02" w:rsidRPr="00464786" w:rsidRDefault="008C1D02" w:rsidP="008C1D02">
      <w:pPr>
        <w:spacing w:before="40" w:after="40"/>
        <w:jc w:val="both"/>
        <w:rPr>
          <w:sz w:val="26"/>
          <w:szCs w:val="26"/>
          <w:lang w:eastAsia="vi-VN"/>
        </w:rPr>
      </w:pPr>
      <w:r w:rsidRPr="00464786">
        <w:rPr>
          <w:sz w:val="26"/>
          <w:szCs w:val="26"/>
          <w:lang w:eastAsia="vi-VN"/>
        </w:rPr>
        <w:t>3. Việc thực hiện chủ trương, chính sách của Đảng, pháp luật của Nhà nước</w:t>
      </w:r>
      <w:r w:rsidRPr="00464786">
        <w:rPr>
          <w:sz w:val="26"/>
          <w:szCs w:val="26"/>
          <w:vertAlign w:val="superscript"/>
          <w:lang w:eastAsia="vi-VN"/>
        </w:rPr>
        <w:t>6</w:t>
      </w:r>
      <w:r w:rsidRPr="00464786">
        <w:rPr>
          <w:sz w:val="26"/>
          <w:szCs w:val="26"/>
          <w:lang w:eastAsia="vi-VN"/>
        </w:rPr>
        <w:t>.</w:t>
      </w:r>
    </w:p>
    <w:p w:rsidR="008C1D02" w:rsidRPr="00464786" w:rsidRDefault="008C1D02" w:rsidP="008C1D02">
      <w:pPr>
        <w:spacing w:before="40" w:after="40"/>
        <w:jc w:val="both"/>
        <w:rPr>
          <w:sz w:val="26"/>
          <w:szCs w:val="26"/>
          <w:lang w:eastAsia="vi-VN"/>
        </w:rPr>
      </w:pPr>
      <w:r w:rsidRPr="00464786">
        <w:rPr>
          <w:sz w:val="26"/>
          <w:szCs w:val="26"/>
          <w:lang w:eastAsia="vi-VN"/>
        </w:rPr>
        <w:t>4. Hoạt động của tổ chức đảng, đoàn thể</w:t>
      </w:r>
      <w:r w:rsidRPr="00464786">
        <w:rPr>
          <w:sz w:val="26"/>
          <w:szCs w:val="26"/>
          <w:vertAlign w:val="superscript"/>
          <w:lang w:eastAsia="vi-VN"/>
        </w:rPr>
        <w:t>7</w:t>
      </w:r>
      <w:r w:rsidRPr="00464786">
        <w:rPr>
          <w:sz w:val="26"/>
          <w:szCs w:val="26"/>
          <w:lang w:eastAsia="vi-VN"/>
        </w:rPr>
        <w:t>.</w:t>
      </w:r>
    </w:p>
    <w:p w:rsidR="008C1D02" w:rsidRPr="00464786" w:rsidRDefault="008C1D02" w:rsidP="008C1D02">
      <w:pPr>
        <w:spacing w:before="40" w:after="40"/>
        <w:jc w:val="both"/>
        <w:rPr>
          <w:sz w:val="24"/>
          <w:szCs w:val="24"/>
          <w:lang w:eastAsia="vi-VN"/>
        </w:rPr>
      </w:pPr>
      <w:r w:rsidRPr="00464786">
        <w:rPr>
          <w:b/>
          <w:bCs/>
          <w:sz w:val="24"/>
          <w:szCs w:val="24"/>
          <w:lang w:eastAsia="vi-VN"/>
        </w:rPr>
        <w:t xml:space="preserve">III. DANH HIỆU THI ĐUA, HÌNH THỨC KHEN THƯỞNG ĐÃ ĐƯỢC NHẬN </w:t>
      </w:r>
      <w:r w:rsidRPr="00464786">
        <w:rPr>
          <w:b/>
          <w:bCs/>
          <w:sz w:val="24"/>
          <w:szCs w:val="24"/>
          <w:vertAlign w:val="superscript"/>
          <w:lang w:eastAsia="vi-VN"/>
        </w:rPr>
        <w:t>8</w:t>
      </w:r>
    </w:p>
    <w:p w:rsidR="008C1D02" w:rsidRPr="00464786" w:rsidRDefault="008C1D02" w:rsidP="008C1D02">
      <w:pPr>
        <w:spacing w:before="40" w:after="40"/>
        <w:jc w:val="both"/>
        <w:rPr>
          <w:sz w:val="26"/>
          <w:szCs w:val="26"/>
          <w:lang w:eastAsia="vi-VN"/>
        </w:rPr>
      </w:pPr>
      <w:r w:rsidRPr="00464786">
        <w:rPr>
          <w:sz w:val="26"/>
          <w:szCs w:val="26"/>
          <w:lang w:eastAsia="vi-VN"/>
        </w:rPr>
        <w:t>1. Danh hiệu thi đua:</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1969"/>
        <w:gridCol w:w="6463"/>
      </w:tblGrid>
      <w:tr w:rsidR="008C1D02" w:rsidRPr="00464786" w:rsidTr="00AE0028">
        <w:trPr>
          <w:tblCellSpacing w:w="0" w:type="dxa"/>
        </w:trPr>
        <w:tc>
          <w:tcPr>
            <w:tcW w:w="486" w:type="pct"/>
            <w:tcBorders>
              <w:top w:val="single" w:sz="8" w:space="0" w:color="auto"/>
              <w:left w:val="single" w:sz="8" w:space="0" w:color="auto"/>
              <w:bottom w:val="single" w:sz="8" w:space="0" w:color="auto"/>
              <w:right w:val="single" w:sz="8" w:space="0" w:color="auto"/>
            </w:tcBorders>
            <w:vAlign w:val="center"/>
            <w:hideMark/>
          </w:tcPr>
          <w:p w:rsidR="008C1D02" w:rsidRPr="00464786" w:rsidRDefault="008C1D02" w:rsidP="00AE0028">
            <w:pPr>
              <w:spacing w:before="120" w:after="100" w:afterAutospacing="1"/>
              <w:rPr>
                <w:sz w:val="24"/>
                <w:szCs w:val="24"/>
                <w:lang w:eastAsia="vi-VN"/>
              </w:rPr>
            </w:pPr>
            <w:r w:rsidRPr="00464786">
              <w:rPr>
                <w:b/>
                <w:bCs/>
                <w:sz w:val="24"/>
                <w:szCs w:val="24"/>
                <w:lang w:eastAsia="vi-VN"/>
              </w:rPr>
              <w:t>Năm</w:t>
            </w:r>
          </w:p>
        </w:tc>
        <w:tc>
          <w:tcPr>
            <w:tcW w:w="1054" w:type="pct"/>
            <w:tcBorders>
              <w:top w:val="single" w:sz="8" w:space="0" w:color="auto"/>
              <w:left w:val="nil"/>
              <w:bottom w:val="single" w:sz="8" w:space="0" w:color="auto"/>
              <w:right w:val="single" w:sz="8" w:space="0" w:color="auto"/>
            </w:tcBorders>
            <w:vAlign w:val="center"/>
            <w:hideMark/>
          </w:tcPr>
          <w:p w:rsidR="008C1D02" w:rsidRPr="00464786" w:rsidRDefault="008C1D02" w:rsidP="00AE0028">
            <w:pPr>
              <w:spacing w:before="120" w:after="100" w:afterAutospacing="1"/>
              <w:rPr>
                <w:sz w:val="24"/>
                <w:szCs w:val="24"/>
                <w:lang w:eastAsia="vi-VN"/>
              </w:rPr>
            </w:pPr>
            <w:r w:rsidRPr="00464786">
              <w:rPr>
                <w:b/>
                <w:bCs/>
                <w:sz w:val="24"/>
                <w:szCs w:val="24"/>
                <w:lang w:eastAsia="vi-VN"/>
              </w:rPr>
              <w:t>Danh hiệu thi đua</w:t>
            </w:r>
          </w:p>
        </w:tc>
        <w:tc>
          <w:tcPr>
            <w:tcW w:w="3461" w:type="pct"/>
            <w:tcBorders>
              <w:top w:val="single" w:sz="8" w:space="0" w:color="auto"/>
              <w:left w:val="nil"/>
              <w:bottom w:val="single" w:sz="8" w:space="0" w:color="auto"/>
              <w:right w:val="single" w:sz="8" w:space="0" w:color="auto"/>
            </w:tcBorders>
            <w:vAlign w:val="center"/>
            <w:hideMark/>
          </w:tcPr>
          <w:p w:rsidR="008C1D02" w:rsidRPr="00464786" w:rsidRDefault="008C1D02" w:rsidP="00AE0028">
            <w:pPr>
              <w:spacing w:before="120" w:after="100" w:afterAutospacing="1"/>
              <w:rPr>
                <w:sz w:val="24"/>
                <w:szCs w:val="24"/>
                <w:lang w:eastAsia="vi-VN"/>
              </w:rPr>
            </w:pPr>
            <w:r w:rsidRPr="00464786">
              <w:rPr>
                <w:b/>
                <w:bCs/>
                <w:sz w:val="24"/>
                <w:szCs w:val="24"/>
                <w:lang w:eastAsia="vi-VN"/>
              </w:rPr>
              <w:t>Số, ngày, tháng, năm của quyết định công nhận danh hiệu thi đua; cơ quan ban hành quyết định</w:t>
            </w:r>
          </w:p>
        </w:tc>
      </w:tr>
      <w:tr w:rsidR="008C1D02" w:rsidRPr="00464786" w:rsidTr="00AE0028">
        <w:trPr>
          <w:tblCellSpacing w:w="0" w:type="dxa"/>
        </w:trPr>
        <w:tc>
          <w:tcPr>
            <w:tcW w:w="486" w:type="pct"/>
            <w:tcBorders>
              <w:top w:val="nil"/>
              <w:left w:val="single" w:sz="8" w:space="0" w:color="auto"/>
              <w:bottom w:val="single" w:sz="8" w:space="0" w:color="auto"/>
              <w:right w:val="single" w:sz="8" w:space="0" w:color="auto"/>
            </w:tcBorders>
            <w:hideMark/>
          </w:tcPr>
          <w:p w:rsidR="008C1D02" w:rsidRPr="00464786" w:rsidRDefault="008C1D02" w:rsidP="00AE0028">
            <w:pPr>
              <w:spacing w:before="120" w:after="100" w:afterAutospacing="1"/>
              <w:rPr>
                <w:sz w:val="24"/>
                <w:szCs w:val="24"/>
                <w:lang w:eastAsia="vi-VN"/>
              </w:rPr>
            </w:pPr>
            <w:r w:rsidRPr="00464786">
              <w:rPr>
                <w:rFonts w:ascii="Arial" w:hAnsi="Arial" w:cs="Arial"/>
                <w:sz w:val="20"/>
                <w:szCs w:val="20"/>
                <w:lang w:eastAsia="vi-VN"/>
              </w:rPr>
              <w:lastRenderedPageBreak/>
              <w:t> </w:t>
            </w:r>
          </w:p>
        </w:tc>
        <w:tc>
          <w:tcPr>
            <w:tcW w:w="1054" w:type="pct"/>
            <w:tcBorders>
              <w:top w:val="nil"/>
              <w:left w:val="nil"/>
              <w:bottom w:val="single" w:sz="8" w:space="0" w:color="auto"/>
              <w:right w:val="single" w:sz="8" w:space="0" w:color="auto"/>
            </w:tcBorders>
            <w:hideMark/>
          </w:tcPr>
          <w:p w:rsidR="008C1D02" w:rsidRPr="00464786" w:rsidRDefault="008C1D02" w:rsidP="00AE0028">
            <w:pPr>
              <w:spacing w:before="120" w:after="100" w:afterAutospacing="1"/>
              <w:rPr>
                <w:sz w:val="24"/>
                <w:szCs w:val="24"/>
                <w:lang w:eastAsia="vi-VN"/>
              </w:rPr>
            </w:pPr>
            <w:r w:rsidRPr="00464786">
              <w:rPr>
                <w:rFonts w:ascii="Arial" w:hAnsi="Arial" w:cs="Arial"/>
                <w:sz w:val="20"/>
                <w:szCs w:val="20"/>
                <w:lang w:eastAsia="vi-VN"/>
              </w:rPr>
              <w:t> </w:t>
            </w:r>
          </w:p>
        </w:tc>
        <w:tc>
          <w:tcPr>
            <w:tcW w:w="3461" w:type="pct"/>
            <w:tcBorders>
              <w:top w:val="nil"/>
              <w:left w:val="nil"/>
              <w:bottom w:val="single" w:sz="8" w:space="0" w:color="auto"/>
              <w:right w:val="single" w:sz="8" w:space="0" w:color="auto"/>
            </w:tcBorders>
            <w:hideMark/>
          </w:tcPr>
          <w:p w:rsidR="008C1D02" w:rsidRPr="00464786" w:rsidRDefault="008C1D02" w:rsidP="00AE0028">
            <w:pPr>
              <w:spacing w:before="120" w:after="100" w:afterAutospacing="1"/>
              <w:rPr>
                <w:sz w:val="24"/>
                <w:szCs w:val="24"/>
                <w:lang w:eastAsia="vi-VN"/>
              </w:rPr>
            </w:pPr>
            <w:r w:rsidRPr="00464786">
              <w:rPr>
                <w:rFonts w:ascii="Arial" w:hAnsi="Arial" w:cs="Arial"/>
                <w:sz w:val="20"/>
                <w:szCs w:val="20"/>
                <w:lang w:eastAsia="vi-VN"/>
              </w:rPr>
              <w:t> </w:t>
            </w:r>
          </w:p>
        </w:tc>
      </w:tr>
      <w:tr w:rsidR="008C1D02" w:rsidRPr="00464786" w:rsidTr="00AE0028">
        <w:trPr>
          <w:tblCellSpacing w:w="0" w:type="dxa"/>
        </w:trPr>
        <w:tc>
          <w:tcPr>
            <w:tcW w:w="486" w:type="pct"/>
            <w:tcBorders>
              <w:top w:val="nil"/>
              <w:left w:val="single" w:sz="8" w:space="0" w:color="auto"/>
              <w:bottom w:val="single" w:sz="8" w:space="0" w:color="auto"/>
              <w:right w:val="single" w:sz="8" w:space="0" w:color="auto"/>
            </w:tcBorders>
            <w:hideMark/>
          </w:tcPr>
          <w:p w:rsidR="008C1D02" w:rsidRPr="00464786" w:rsidRDefault="008C1D02" w:rsidP="00AE0028">
            <w:pPr>
              <w:spacing w:before="120" w:after="100" w:afterAutospacing="1"/>
              <w:rPr>
                <w:sz w:val="24"/>
                <w:szCs w:val="24"/>
                <w:lang w:eastAsia="vi-VN"/>
              </w:rPr>
            </w:pPr>
            <w:r w:rsidRPr="00464786">
              <w:rPr>
                <w:rFonts w:ascii="Arial" w:hAnsi="Arial" w:cs="Arial"/>
                <w:sz w:val="20"/>
                <w:szCs w:val="20"/>
                <w:lang w:eastAsia="vi-VN"/>
              </w:rPr>
              <w:t> </w:t>
            </w:r>
          </w:p>
        </w:tc>
        <w:tc>
          <w:tcPr>
            <w:tcW w:w="1054" w:type="pct"/>
            <w:tcBorders>
              <w:top w:val="nil"/>
              <w:left w:val="nil"/>
              <w:bottom w:val="single" w:sz="8" w:space="0" w:color="auto"/>
              <w:right w:val="single" w:sz="8" w:space="0" w:color="auto"/>
            </w:tcBorders>
            <w:hideMark/>
          </w:tcPr>
          <w:p w:rsidR="008C1D02" w:rsidRPr="00464786" w:rsidRDefault="008C1D02" w:rsidP="00AE0028">
            <w:pPr>
              <w:spacing w:before="120" w:after="100" w:afterAutospacing="1"/>
              <w:rPr>
                <w:sz w:val="24"/>
                <w:szCs w:val="24"/>
                <w:lang w:eastAsia="vi-VN"/>
              </w:rPr>
            </w:pPr>
            <w:r w:rsidRPr="00464786">
              <w:rPr>
                <w:rFonts w:ascii="Arial" w:hAnsi="Arial" w:cs="Arial"/>
                <w:sz w:val="20"/>
                <w:szCs w:val="20"/>
                <w:lang w:eastAsia="vi-VN"/>
              </w:rPr>
              <w:t> </w:t>
            </w:r>
          </w:p>
        </w:tc>
        <w:tc>
          <w:tcPr>
            <w:tcW w:w="3461" w:type="pct"/>
            <w:tcBorders>
              <w:top w:val="nil"/>
              <w:left w:val="nil"/>
              <w:bottom w:val="single" w:sz="8" w:space="0" w:color="auto"/>
              <w:right w:val="single" w:sz="8" w:space="0" w:color="auto"/>
            </w:tcBorders>
            <w:hideMark/>
          </w:tcPr>
          <w:p w:rsidR="008C1D02" w:rsidRPr="00464786" w:rsidRDefault="008C1D02" w:rsidP="00AE0028">
            <w:pPr>
              <w:spacing w:before="120" w:after="100" w:afterAutospacing="1"/>
              <w:rPr>
                <w:sz w:val="24"/>
                <w:szCs w:val="24"/>
                <w:lang w:eastAsia="vi-VN"/>
              </w:rPr>
            </w:pPr>
            <w:r w:rsidRPr="00464786">
              <w:rPr>
                <w:rFonts w:ascii="Arial" w:hAnsi="Arial" w:cs="Arial"/>
                <w:sz w:val="20"/>
                <w:szCs w:val="20"/>
                <w:lang w:eastAsia="vi-VN"/>
              </w:rPr>
              <w:t> </w:t>
            </w:r>
          </w:p>
        </w:tc>
      </w:tr>
    </w:tbl>
    <w:p w:rsidR="008C1D02" w:rsidRPr="00464786" w:rsidRDefault="008C1D02" w:rsidP="008C1D02">
      <w:pPr>
        <w:spacing w:before="120"/>
        <w:rPr>
          <w:sz w:val="26"/>
          <w:szCs w:val="26"/>
          <w:lang w:eastAsia="vi-VN"/>
        </w:rPr>
      </w:pPr>
      <w:r w:rsidRPr="00464786">
        <w:rPr>
          <w:sz w:val="26"/>
          <w:szCs w:val="26"/>
          <w:lang w:eastAsia="vi-VN"/>
        </w:rPr>
        <w:t>2. Quyết định công nhận hoặc văn bản xác nhận hoàn thành xuất sắc nhiệm vụ (đối với trường hợp đề nghị khen thưởng theo tiêu chuẩn hoàn thành xuất sắc nhiệm vụ)</w:t>
      </w:r>
    </w:p>
    <w:p w:rsidR="008C1D02" w:rsidRPr="00464786" w:rsidRDefault="008C1D02" w:rsidP="008C1D02">
      <w:pPr>
        <w:spacing w:before="120"/>
        <w:rPr>
          <w:sz w:val="24"/>
          <w:szCs w:val="24"/>
          <w:lang w:eastAsia="vi-VN"/>
        </w:rPr>
      </w:pPr>
      <w:r w:rsidRPr="00464786">
        <w:rPr>
          <w:sz w:val="26"/>
          <w:szCs w:val="26"/>
          <w:lang w:eastAsia="vi-VN"/>
        </w:rPr>
        <w:t>3. Hình thức khen thưởng</w:t>
      </w:r>
      <w:r w:rsidRPr="00464786">
        <w:rPr>
          <w:rFonts w:ascii="Arial" w:hAnsi="Arial" w:cs="Arial"/>
          <w:sz w:val="20"/>
          <w:szCs w:val="20"/>
          <w:lang w:eastAsia="vi-VN"/>
        </w:rPr>
        <w:t>:</w:t>
      </w:r>
    </w:p>
    <w:tbl>
      <w:tblPr>
        <w:tblW w:w="5050" w:type="pct"/>
        <w:tblCellSpacing w:w="0" w:type="dxa"/>
        <w:tblInd w:w="-8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
        <w:gridCol w:w="860"/>
        <w:gridCol w:w="2021"/>
        <w:gridCol w:w="1711"/>
        <w:gridCol w:w="4684"/>
        <w:gridCol w:w="64"/>
      </w:tblGrid>
      <w:tr w:rsidR="008C1D02" w:rsidRPr="00464786" w:rsidTr="00AE0028">
        <w:trPr>
          <w:gridBefore w:val="1"/>
          <w:wBefore w:w="49" w:type="pct"/>
          <w:tblCellSpacing w:w="0" w:type="dxa"/>
        </w:trPr>
        <w:tc>
          <w:tcPr>
            <w:tcW w:w="456" w:type="pct"/>
            <w:tcBorders>
              <w:top w:val="single" w:sz="8" w:space="0" w:color="auto"/>
              <w:left w:val="single" w:sz="8" w:space="0" w:color="auto"/>
              <w:bottom w:val="single" w:sz="8" w:space="0" w:color="auto"/>
              <w:right w:val="single" w:sz="8" w:space="0" w:color="auto"/>
            </w:tcBorders>
            <w:vAlign w:val="center"/>
            <w:hideMark/>
          </w:tcPr>
          <w:p w:rsidR="008C1D02" w:rsidRPr="00464786" w:rsidRDefault="008C1D02" w:rsidP="00AE0028">
            <w:pPr>
              <w:spacing w:before="120" w:after="100" w:afterAutospacing="1"/>
              <w:rPr>
                <w:sz w:val="24"/>
                <w:szCs w:val="24"/>
                <w:lang w:eastAsia="vi-VN"/>
              </w:rPr>
            </w:pPr>
            <w:r w:rsidRPr="00464786">
              <w:rPr>
                <w:b/>
                <w:bCs/>
                <w:sz w:val="24"/>
                <w:szCs w:val="24"/>
                <w:lang w:eastAsia="vi-VN"/>
              </w:rPr>
              <w:t>Năm</w:t>
            </w:r>
          </w:p>
        </w:tc>
        <w:tc>
          <w:tcPr>
            <w:tcW w:w="1071" w:type="pct"/>
            <w:tcBorders>
              <w:top w:val="single" w:sz="8" w:space="0" w:color="auto"/>
              <w:left w:val="nil"/>
              <w:bottom w:val="single" w:sz="8" w:space="0" w:color="auto"/>
              <w:right w:val="single" w:sz="8" w:space="0" w:color="auto"/>
            </w:tcBorders>
            <w:vAlign w:val="center"/>
            <w:hideMark/>
          </w:tcPr>
          <w:p w:rsidR="008C1D02" w:rsidRPr="00464786" w:rsidRDefault="008C1D02" w:rsidP="00AE0028">
            <w:pPr>
              <w:spacing w:before="120" w:after="100" w:afterAutospacing="1"/>
              <w:rPr>
                <w:sz w:val="24"/>
                <w:szCs w:val="24"/>
                <w:lang w:eastAsia="vi-VN"/>
              </w:rPr>
            </w:pPr>
            <w:r w:rsidRPr="00464786">
              <w:rPr>
                <w:b/>
                <w:bCs/>
                <w:sz w:val="24"/>
                <w:szCs w:val="24"/>
                <w:lang w:eastAsia="vi-VN"/>
              </w:rPr>
              <w:t>Hình thức khen thưởng</w:t>
            </w:r>
          </w:p>
        </w:tc>
        <w:tc>
          <w:tcPr>
            <w:tcW w:w="3424" w:type="pct"/>
            <w:gridSpan w:val="3"/>
            <w:tcBorders>
              <w:top w:val="single" w:sz="8" w:space="0" w:color="auto"/>
              <w:left w:val="nil"/>
              <w:bottom w:val="single" w:sz="8" w:space="0" w:color="auto"/>
              <w:right w:val="single" w:sz="8" w:space="0" w:color="auto"/>
            </w:tcBorders>
            <w:vAlign w:val="center"/>
            <w:hideMark/>
          </w:tcPr>
          <w:p w:rsidR="008C1D02" w:rsidRPr="00464786" w:rsidRDefault="008C1D02" w:rsidP="00AE0028">
            <w:pPr>
              <w:spacing w:before="120" w:after="100" w:afterAutospacing="1"/>
              <w:rPr>
                <w:sz w:val="24"/>
                <w:szCs w:val="24"/>
                <w:lang w:eastAsia="vi-VN"/>
              </w:rPr>
            </w:pPr>
            <w:r w:rsidRPr="00464786">
              <w:rPr>
                <w:b/>
                <w:bCs/>
                <w:sz w:val="24"/>
                <w:szCs w:val="24"/>
                <w:lang w:eastAsia="vi-VN"/>
              </w:rPr>
              <w:t>Số, ngày, tháng, năm của quyết định khen thưởng; cơ quan ban hành quyết định</w:t>
            </w:r>
          </w:p>
        </w:tc>
      </w:tr>
      <w:tr w:rsidR="008C1D02" w:rsidRPr="00464786" w:rsidTr="00AE0028">
        <w:trPr>
          <w:gridBefore w:val="1"/>
          <w:wBefore w:w="49" w:type="pct"/>
          <w:tblCellSpacing w:w="0" w:type="dxa"/>
        </w:trPr>
        <w:tc>
          <w:tcPr>
            <w:tcW w:w="456" w:type="pct"/>
            <w:tcBorders>
              <w:top w:val="nil"/>
              <w:left w:val="single" w:sz="8" w:space="0" w:color="auto"/>
              <w:bottom w:val="single" w:sz="8" w:space="0" w:color="auto"/>
              <w:right w:val="single" w:sz="8" w:space="0" w:color="auto"/>
            </w:tcBorders>
            <w:hideMark/>
          </w:tcPr>
          <w:p w:rsidR="008C1D02" w:rsidRPr="00464786" w:rsidRDefault="008C1D02" w:rsidP="00AE0028">
            <w:pPr>
              <w:spacing w:before="120" w:after="100" w:afterAutospacing="1"/>
              <w:rPr>
                <w:sz w:val="24"/>
                <w:szCs w:val="24"/>
                <w:lang w:eastAsia="vi-VN"/>
              </w:rPr>
            </w:pPr>
            <w:r w:rsidRPr="00464786">
              <w:rPr>
                <w:rFonts w:ascii="Arial" w:hAnsi="Arial" w:cs="Arial"/>
                <w:sz w:val="20"/>
                <w:szCs w:val="20"/>
                <w:lang w:eastAsia="vi-VN"/>
              </w:rPr>
              <w:t> </w:t>
            </w:r>
          </w:p>
        </w:tc>
        <w:tc>
          <w:tcPr>
            <w:tcW w:w="1071" w:type="pct"/>
            <w:tcBorders>
              <w:top w:val="nil"/>
              <w:left w:val="nil"/>
              <w:bottom w:val="single" w:sz="8" w:space="0" w:color="auto"/>
              <w:right w:val="single" w:sz="8" w:space="0" w:color="auto"/>
            </w:tcBorders>
            <w:hideMark/>
          </w:tcPr>
          <w:p w:rsidR="008C1D02" w:rsidRPr="00464786" w:rsidRDefault="008C1D02" w:rsidP="00AE0028">
            <w:pPr>
              <w:spacing w:before="120" w:after="100" w:afterAutospacing="1"/>
              <w:rPr>
                <w:sz w:val="24"/>
                <w:szCs w:val="24"/>
                <w:lang w:eastAsia="vi-VN"/>
              </w:rPr>
            </w:pPr>
            <w:r w:rsidRPr="00464786">
              <w:rPr>
                <w:rFonts w:ascii="Arial" w:hAnsi="Arial" w:cs="Arial"/>
                <w:sz w:val="20"/>
                <w:szCs w:val="20"/>
                <w:lang w:eastAsia="vi-VN"/>
              </w:rPr>
              <w:t> </w:t>
            </w:r>
          </w:p>
        </w:tc>
        <w:tc>
          <w:tcPr>
            <w:tcW w:w="3424" w:type="pct"/>
            <w:gridSpan w:val="3"/>
            <w:tcBorders>
              <w:top w:val="nil"/>
              <w:left w:val="nil"/>
              <w:bottom w:val="single" w:sz="8" w:space="0" w:color="auto"/>
              <w:right w:val="single" w:sz="8" w:space="0" w:color="auto"/>
            </w:tcBorders>
            <w:hideMark/>
          </w:tcPr>
          <w:p w:rsidR="008C1D02" w:rsidRPr="00464786" w:rsidRDefault="008C1D02" w:rsidP="00AE0028">
            <w:pPr>
              <w:spacing w:before="120" w:after="100" w:afterAutospacing="1"/>
              <w:rPr>
                <w:sz w:val="24"/>
                <w:szCs w:val="24"/>
                <w:lang w:eastAsia="vi-VN"/>
              </w:rPr>
            </w:pPr>
            <w:r w:rsidRPr="00464786">
              <w:rPr>
                <w:rFonts w:ascii="Arial" w:hAnsi="Arial" w:cs="Arial"/>
                <w:sz w:val="20"/>
                <w:szCs w:val="20"/>
                <w:lang w:eastAsia="vi-VN"/>
              </w:rPr>
              <w:t> </w:t>
            </w:r>
          </w:p>
        </w:tc>
      </w:tr>
      <w:tr w:rsidR="008C1D02" w:rsidRPr="00464786" w:rsidTr="00AE0028">
        <w:trPr>
          <w:gridBefore w:val="1"/>
          <w:wBefore w:w="49" w:type="pct"/>
          <w:tblCellSpacing w:w="0" w:type="dxa"/>
        </w:trPr>
        <w:tc>
          <w:tcPr>
            <w:tcW w:w="456" w:type="pct"/>
            <w:tcBorders>
              <w:top w:val="nil"/>
              <w:left w:val="single" w:sz="8" w:space="0" w:color="auto"/>
              <w:bottom w:val="single" w:sz="8" w:space="0" w:color="auto"/>
              <w:right w:val="single" w:sz="8" w:space="0" w:color="auto"/>
            </w:tcBorders>
            <w:hideMark/>
          </w:tcPr>
          <w:p w:rsidR="008C1D02" w:rsidRPr="00464786" w:rsidRDefault="008C1D02" w:rsidP="00AE0028">
            <w:pPr>
              <w:spacing w:before="120" w:after="100" w:afterAutospacing="1"/>
              <w:rPr>
                <w:sz w:val="24"/>
                <w:szCs w:val="24"/>
                <w:lang w:eastAsia="vi-VN"/>
              </w:rPr>
            </w:pPr>
            <w:r w:rsidRPr="00464786">
              <w:rPr>
                <w:rFonts w:ascii="Arial" w:hAnsi="Arial" w:cs="Arial"/>
                <w:sz w:val="20"/>
                <w:szCs w:val="20"/>
                <w:lang w:eastAsia="vi-VN"/>
              </w:rPr>
              <w:t> </w:t>
            </w:r>
          </w:p>
        </w:tc>
        <w:tc>
          <w:tcPr>
            <w:tcW w:w="1071" w:type="pct"/>
            <w:tcBorders>
              <w:top w:val="nil"/>
              <w:left w:val="nil"/>
              <w:bottom w:val="single" w:sz="8" w:space="0" w:color="auto"/>
              <w:right w:val="single" w:sz="8" w:space="0" w:color="auto"/>
            </w:tcBorders>
            <w:hideMark/>
          </w:tcPr>
          <w:p w:rsidR="008C1D02" w:rsidRPr="00464786" w:rsidRDefault="008C1D02" w:rsidP="00AE0028">
            <w:pPr>
              <w:spacing w:before="120" w:after="100" w:afterAutospacing="1"/>
              <w:rPr>
                <w:sz w:val="24"/>
                <w:szCs w:val="24"/>
                <w:lang w:eastAsia="vi-VN"/>
              </w:rPr>
            </w:pPr>
            <w:r w:rsidRPr="00464786">
              <w:rPr>
                <w:rFonts w:ascii="Arial" w:hAnsi="Arial" w:cs="Arial"/>
                <w:sz w:val="20"/>
                <w:szCs w:val="20"/>
                <w:lang w:eastAsia="vi-VN"/>
              </w:rPr>
              <w:t> </w:t>
            </w:r>
          </w:p>
        </w:tc>
        <w:tc>
          <w:tcPr>
            <w:tcW w:w="3424" w:type="pct"/>
            <w:gridSpan w:val="3"/>
            <w:tcBorders>
              <w:top w:val="nil"/>
              <w:left w:val="nil"/>
              <w:bottom w:val="single" w:sz="8" w:space="0" w:color="auto"/>
              <w:right w:val="single" w:sz="8" w:space="0" w:color="auto"/>
            </w:tcBorders>
            <w:hideMark/>
          </w:tcPr>
          <w:p w:rsidR="008C1D02" w:rsidRPr="00464786" w:rsidRDefault="008C1D02" w:rsidP="00AE0028">
            <w:pPr>
              <w:spacing w:before="120" w:after="100" w:afterAutospacing="1"/>
              <w:rPr>
                <w:sz w:val="24"/>
                <w:szCs w:val="24"/>
                <w:lang w:eastAsia="vi-VN"/>
              </w:rPr>
            </w:pPr>
            <w:r w:rsidRPr="00464786">
              <w:rPr>
                <w:rFonts w:ascii="Arial" w:hAnsi="Arial" w:cs="Arial"/>
                <w:sz w:val="20"/>
                <w:szCs w:val="20"/>
                <w:lang w:eastAsia="vi-VN"/>
              </w:rPr>
              <w:t> </w:t>
            </w:r>
          </w:p>
        </w:tc>
      </w:tr>
      <w:tr w:rsidR="008C1D02" w:rsidRPr="00464786" w:rsidTr="00AE0028">
        <w:tblPrEx>
          <w:tblBorders>
            <w:top w:val="none" w:sz="0" w:space="0" w:color="auto"/>
            <w:left w:val="none" w:sz="0" w:space="0" w:color="auto"/>
            <w:bottom w:val="none" w:sz="0" w:space="0" w:color="auto"/>
            <w:right w:val="none" w:sz="0" w:space="0" w:color="auto"/>
          </w:tblBorders>
        </w:tblPrEx>
        <w:trPr>
          <w:gridAfter w:val="1"/>
          <w:wAfter w:w="34" w:type="pct"/>
          <w:tblCellSpacing w:w="0" w:type="dxa"/>
        </w:trPr>
        <w:tc>
          <w:tcPr>
            <w:tcW w:w="2483" w:type="pct"/>
            <w:gridSpan w:val="4"/>
            <w:tcMar>
              <w:top w:w="0" w:type="dxa"/>
              <w:left w:w="108" w:type="dxa"/>
              <w:bottom w:w="0" w:type="dxa"/>
              <w:right w:w="108" w:type="dxa"/>
            </w:tcMar>
            <w:hideMark/>
          </w:tcPr>
          <w:p w:rsidR="008C1D02" w:rsidRPr="00464786" w:rsidRDefault="008C1D02" w:rsidP="00AE0028">
            <w:pPr>
              <w:spacing w:before="120" w:after="100" w:afterAutospacing="1"/>
              <w:jc w:val="center"/>
              <w:rPr>
                <w:sz w:val="24"/>
                <w:szCs w:val="24"/>
                <w:lang w:eastAsia="vi-VN"/>
              </w:rPr>
            </w:pPr>
            <w:r w:rsidRPr="00464786">
              <w:rPr>
                <w:rFonts w:ascii="Arial" w:hAnsi="Arial" w:cs="Arial"/>
                <w:sz w:val="20"/>
                <w:szCs w:val="20"/>
                <w:lang w:eastAsia="vi-VN"/>
              </w:rPr>
              <w:t> </w:t>
            </w:r>
            <w:r w:rsidRPr="00464786">
              <w:rPr>
                <w:b/>
                <w:bCs/>
                <w:sz w:val="24"/>
                <w:szCs w:val="24"/>
                <w:lang w:eastAsia="vi-VN"/>
              </w:rPr>
              <w:t xml:space="preserve">XÁC NHẬN CỦA CẤP TRÌNH </w:t>
            </w:r>
            <w:r w:rsidRPr="00464786">
              <w:rPr>
                <w:b/>
                <w:bCs/>
                <w:sz w:val="24"/>
                <w:szCs w:val="24"/>
                <w:lang w:eastAsia="vi-VN"/>
              </w:rPr>
              <w:br/>
              <w:t xml:space="preserve">KHEN THƯỞNG </w:t>
            </w:r>
            <w:r w:rsidRPr="00464786">
              <w:rPr>
                <w:b/>
                <w:bCs/>
                <w:sz w:val="24"/>
                <w:szCs w:val="24"/>
                <w:lang w:eastAsia="vi-VN"/>
              </w:rPr>
              <w:br/>
            </w:r>
            <w:r w:rsidRPr="00464786">
              <w:rPr>
                <w:i/>
                <w:iCs/>
                <w:sz w:val="24"/>
                <w:szCs w:val="24"/>
                <w:lang w:eastAsia="vi-VN"/>
              </w:rPr>
              <w:t>(Ký, đóng dấu)</w:t>
            </w:r>
          </w:p>
        </w:tc>
        <w:tc>
          <w:tcPr>
            <w:tcW w:w="2483" w:type="pct"/>
            <w:tcMar>
              <w:top w:w="0" w:type="dxa"/>
              <w:left w:w="108" w:type="dxa"/>
              <w:bottom w:w="0" w:type="dxa"/>
              <w:right w:w="108" w:type="dxa"/>
            </w:tcMar>
            <w:hideMark/>
          </w:tcPr>
          <w:p w:rsidR="008C1D02" w:rsidRPr="00464786" w:rsidRDefault="008C1D02" w:rsidP="00AE0028">
            <w:pPr>
              <w:spacing w:before="120" w:after="100" w:afterAutospacing="1"/>
              <w:jc w:val="center"/>
              <w:rPr>
                <w:sz w:val="24"/>
                <w:szCs w:val="24"/>
                <w:lang w:eastAsia="vi-VN"/>
              </w:rPr>
            </w:pPr>
            <w:r w:rsidRPr="00464786">
              <w:rPr>
                <w:b/>
                <w:bCs/>
                <w:sz w:val="24"/>
                <w:szCs w:val="24"/>
                <w:lang w:eastAsia="vi-VN"/>
              </w:rPr>
              <w:t>THỦ TRƯỞNG ĐƠN VỊ</w:t>
            </w:r>
            <w:r w:rsidRPr="00464786">
              <w:rPr>
                <w:b/>
                <w:bCs/>
                <w:sz w:val="24"/>
                <w:szCs w:val="24"/>
                <w:lang w:eastAsia="vi-VN"/>
              </w:rPr>
              <w:br/>
            </w:r>
            <w:r w:rsidRPr="00464786">
              <w:rPr>
                <w:i/>
                <w:iCs/>
                <w:sz w:val="24"/>
                <w:szCs w:val="24"/>
                <w:lang w:eastAsia="vi-VN"/>
              </w:rPr>
              <w:t>(Ký, đóng dấu)</w:t>
            </w:r>
          </w:p>
        </w:tc>
      </w:tr>
    </w:tbl>
    <w:p w:rsidR="008C1D02" w:rsidRPr="00464786" w:rsidRDefault="008C1D02" w:rsidP="008C1D02">
      <w:pPr>
        <w:spacing w:before="120" w:after="100" w:afterAutospacing="1"/>
        <w:rPr>
          <w:sz w:val="24"/>
          <w:szCs w:val="24"/>
          <w:lang w:eastAsia="vi-VN"/>
        </w:rPr>
      </w:pPr>
      <w:r w:rsidRPr="00464786">
        <w:rPr>
          <w:rFonts w:ascii="Arial" w:hAnsi="Arial" w:cs="Arial"/>
          <w:sz w:val="20"/>
          <w:szCs w:val="20"/>
          <w:lang w:eastAsia="vi-VN"/>
        </w:rPr>
        <w:t>___________________</w:t>
      </w:r>
    </w:p>
    <w:p w:rsidR="008C1D02" w:rsidRPr="00464786" w:rsidRDefault="008C1D02" w:rsidP="008C1D02">
      <w:pPr>
        <w:spacing w:before="40" w:after="40"/>
        <w:jc w:val="both"/>
        <w:rPr>
          <w:sz w:val="24"/>
          <w:szCs w:val="24"/>
          <w:lang w:eastAsia="vi-VN"/>
        </w:rPr>
      </w:pPr>
      <w:r w:rsidRPr="00464786">
        <w:rPr>
          <w:sz w:val="24"/>
          <w:szCs w:val="24"/>
          <w:vertAlign w:val="superscript"/>
          <w:lang w:eastAsia="vi-VN"/>
        </w:rPr>
        <w:t xml:space="preserve">1 </w:t>
      </w:r>
      <w:r w:rsidRPr="00464786">
        <w:rPr>
          <w:sz w:val="24"/>
          <w:szCs w:val="24"/>
          <w:lang w:eastAsia="vi-VN"/>
        </w:rPr>
        <w:t>Địa danh.</w:t>
      </w:r>
    </w:p>
    <w:p w:rsidR="008C1D02" w:rsidRPr="00464786" w:rsidRDefault="008C1D02" w:rsidP="008C1D02">
      <w:pPr>
        <w:spacing w:before="40" w:after="40"/>
        <w:jc w:val="both"/>
        <w:rPr>
          <w:sz w:val="24"/>
          <w:szCs w:val="24"/>
          <w:lang w:eastAsia="vi-VN"/>
        </w:rPr>
      </w:pPr>
      <w:r w:rsidRPr="00464786">
        <w:rPr>
          <w:sz w:val="24"/>
          <w:szCs w:val="24"/>
          <w:vertAlign w:val="superscript"/>
          <w:lang w:eastAsia="vi-VN"/>
        </w:rPr>
        <w:t>2</w:t>
      </w:r>
      <w:r w:rsidRPr="00464786">
        <w:rPr>
          <w:sz w:val="24"/>
          <w:szCs w:val="24"/>
          <w:lang w:eastAsia="vi-VN"/>
        </w:rPr>
        <w:t xml:space="preserve"> Ghi rõ hình thức đề nghị khen thưởng: Không gộp chung thẩm quyền quyết định khen thưởng của Chủ tịch nước với Thủ tướng Chính phủ. Tờ trình lập riêng theo từng loại hình khen thưởng; trình khen thưởng Huân chương Sao vàng, Huân chương Hồ Chí Minh, danh hiệu Chiến sĩ thi đua toàn quốc, danh hiệu vinh dự nhà nước, giải thưởng Hồ Chí Minh, giải thưởng Nhà nước).</w:t>
      </w:r>
    </w:p>
    <w:p w:rsidR="008C1D02" w:rsidRPr="00464786" w:rsidRDefault="008C1D02" w:rsidP="008C1D02">
      <w:pPr>
        <w:spacing w:before="40" w:after="40"/>
        <w:jc w:val="both"/>
        <w:rPr>
          <w:sz w:val="24"/>
          <w:szCs w:val="24"/>
          <w:lang w:eastAsia="vi-VN"/>
        </w:rPr>
      </w:pPr>
      <w:r w:rsidRPr="00464786">
        <w:rPr>
          <w:sz w:val="24"/>
          <w:szCs w:val="24"/>
          <w:vertAlign w:val="superscript"/>
          <w:lang w:eastAsia="vi-VN"/>
        </w:rPr>
        <w:t>3</w:t>
      </w:r>
      <w:r w:rsidRPr="00464786">
        <w:rPr>
          <w:sz w:val="24"/>
          <w:szCs w:val="24"/>
          <w:lang w:eastAsia="vi-VN"/>
        </w:rPr>
        <w:t xml:space="preserve"> Đối với đơn vị sản xuất, kinh doanh cần nêu tình hình tài chính: Tổng số vốn cố định, lưu động; nguồn vốn (ngân sách, tự có, vay ngân hàng...).</w:t>
      </w:r>
    </w:p>
    <w:p w:rsidR="008C1D02" w:rsidRPr="00464786" w:rsidRDefault="008C1D02" w:rsidP="008C1D02">
      <w:pPr>
        <w:spacing w:before="40" w:after="40"/>
        <w:jc w:val="both"/>
        <w:rPr>
          <w:sz w:val="24"/>
          <w:szCs w:val="24"/>
          <w:lang w:eastAsia="vi-VN"/>
        </w:rPr>
      </w:pPr>
      <w:r w:rsidRPr="00464786">
        <w:rPr>
          <w:sz w:val="24"/>
          <w:szCs w:val="24"/>
          <w:vertAlign w:val="superscript"/>
          <w:lang w:eastAsia="vi-VN"/>
        </w:rPr>
        <w:t xml:space="preserve">4 </w:t>
      </w:r>
      <w:r w:rsidRPr="00464786">
        <w:rPr>
          <w:sz w:val="24"/>
          <w:szCs w:val="24"/>
          <w:lang w:eastAsia="vi-VN"/>
        </w:rPr>
        <w:t>Báo cáo thành tích liên tục từ 25 năm trở lên đến thời điểm đề nghị đối với Huân chương Sao vàng; liên tục từ 10 năm trở lên đến thời điểm đề nghị đối với Huân chương Hồ Chí Minh, Huân chương Độc lập, Huân chương Quân công; liên tục từ 05 năm trở lên đến thời điểm đề nghị đối với Huân chương Bảo vệ Tổ quốc, Huân chương Lao động; liên tục từ 05 năm trở lên đến thời điểm đề nghị đối với Bằng khen của Thủ tướng Chính phủ; 01 năm đối với Cờ thi đua của Chính phủ, Cờ thi đua của bộ, ban, ngành, tỉnh và Giấy khen; 01 năm đối với Tập thể lao động xuất sắc, Tập thể lao động tiên tiến; 02 năm liên tục đối với Bằng khen của bộ, ban, ngành, tỉnh.</w:t>
      </w:r>
    </w:p>
    <w:p w:rsidR="008C1D02" w:rsidRPr="00464786" w:rsidRDefault="008C1D02" w:rsidP="008C1D02">
      <w:pPr>
        <w:spacing w:before="40" w:after="40"/>
        <w:jc w:val="both"/>
        <w:rPr>
          <w:sz w:val="24"/>
          <w:szCs w:val="24"/>
          <w:lang w:eastAsia="vi-VN"/>
        </w:rPr>
      </w:pPr>
      <w:r w:rsidRPr="00464786">
        <w:rPr>
          <w:sz w:val="24"/>
          <w:szCs w:val="24"/>
          <w:vertAlign w:val="superscript"/>
          <w:lang w:eastAsia="vi-VN"/>
        </w:rPr>
        <w:t>5</w:t>
      </w:r>
      <w:r w:rsidRPr="00464786">
        <w:rPr>
          <w:sz w:val="24"/>
          <w:szCs w:val="24"/>
          <w:lang w:eastAsia="vi-VN"/>
        </w:rPr>
        <w:t xml:space="preserve"> Tùy theo hình thức đề nghị khen thưởng, nêu các tiêu chí cơ bản trong việc, thực hiện nhiệm vụ chính trị của đơn vị (có so sánh trong thời gian tính thành tích khen thưởng), ví dụ:</w:t>
      </w:r>
    </w:p>
    <w:p w:rsidR="008C1D02" w:rsidRPr="00464786" w:rsidRDefault="008C1D02" w:rsidP="008C1D02">
      <w:pPr>
        <w:spacing w:before="40" w:after="40"/>
        <w:jc w:val="both"/>
        <w:rPr>
          <w:sz w:val="24"/>
          <w:szCs w:val="24"/>
          <w:lang w:eastAsia="vi-VN"/>
        </w:rPr>
      </w:pPr>
      <w:r w:rsidRPr="00464786">
        <w:rPr>
          <w:sz w:val="24"/>
          <w:szCs w:val="24"/>
          <w:lang w:eastAsia="vi-VN"/>
        </w:rPr>
        <w:t>- Đối với đơn vị sản xuất, kinh doanh lập bảng thống kê so sánh các tiêu chí: Giá trị tổng sản lượng, doanh thu, lợi nhuận, tỷ suất lợi nhuận, nộp ngân sách, đầu tư tái sản xuất, thu nhập bình quân; các sáng kiến cải tiến kỹ thuật, áp dụng khoa học (giá trị làm lợi); phúc lợi xã hội.</w:t>
      </w:r>
    </w:p>
    <w:p w:rsidR="008C1D02" w:rsidRPr="00464786" w:rsidRDefault="008C1D02" w:rsidP="008C1D02">
      <w:pPr>
        <w:spacing w:before="40" w:after="40"/>
        <w:jc w:val="both"/>
        <w:rPr>
          <w:sz w:val="24"/>
          <w:szCs w:val="24"/>
          <w:lang w:eastAsia="vi-VN"/>
        </w:rPr>
      </w:pPr>
      <w:r w:rsidRPr="00464786">
        <w:rPr>
          <w:sz w:val="24"/>
          <w:szCs w:val="24"/>
          <w:lang w:eastAsia="vi-VN"/>
        </w:rPr>
        <w:t xml:space="preserve">- Đối với trường học: Báo cáo phải thể hiện rõ kết quả về công tác tổ chức và quản lý, quản trị nhà trường; phát triển đội ngũ; tài chính, cơ sở vật chất và thiết bị dạy học; hoạt động giáo dục và kết quả giáo dục; nghiên cứu khoa học, hợp tác quốc tế (đối với </w:t>
      </w:r>
      <w:r w:rsidRPr="00464786">
        <w:rPr>
          <w:i/>
          <w:iCs/>
          <w:sz w:val="24"/>
          <w:szCs w:val="24"/>
          <w:lang w:eastAsia="vi-VN"/>
        </w:rPr>
        <w:t>cơ sở đào tạo</w:t>
      </w:r>
      <w:r w:rsidRPr="00464786">
        <w:rPr>
          <w:sz w:val="24"/>
          <w:szCs w:val="24"/>
          <w:lang w:eastAsia="vi-VN"/>
        </w:rPr>
        <w:t>), có so sánh với giai đoạn trước khi khen thưởng.</w:t>
      </w:r>
    </w:p>
    <w:p w:rsidR="008C1D02" w:rsidRPr="00464786" w:rsidRDefault="008C1D02" w:rsidP="008C1D02">
      <w:pPr>
        <w:spacing w:before="40" w:after="40"/>
        <w:jc w:val="both"/>
        <w:rPr>
          <w:sz w:val="24"/>
          <w:szCs w:val="24"/>
          <w:lang w:eastAsia="vi-VN"/>
        </w:rPr>
      </w:pPr>
      <w:r w:rsidRPr="00464786">
        <w:rPr>
          <w:sz w:val="24"/>
          <w:szCs w:val="24"/>
          <w:lang w:eastAsia="vi-VN"/>
        </w:rPr>
        <w:t>- Đối với bệnh viện: Lập bảng thống kê so sánh các tiêu chí: Tổng số người khám, chữa bệnh; tổng số người được điều trị nội, ngoại trú; tổng số giường bệnh đưa vào sử dụng; số người được khám, điều trị bệnh, chữa bệnh miễn phí; số đề tài nghiên cứu khoa học, các sáng kiến, áp dụng khoa học (giá trị làm lợi về kinh tế, xã hội...).</w:t>
      </w:r>
    </w:p>
    <w:p w:rsidR="008C1D02" w:rsidRPr="00464786" w:rsidRDefault="008C1D02" w:rsidP="008C1D02">
      <w:pPr>
        <w:spacing w:before="40" w:after="40"/>
        <w:jc w:val="both"/>
        <w:rPr>
          <w:sz w:val="24"/>
          <w:szCs w:val="24"/>
          <w:lang w:eastAsia="vi-VN"/>
        </w:rPr>
      </w:pPr>
      <w:r w:rsidRPr="00464786">
        <w:rPr>
          <w:sz w:val="24"/>
          <w:szCs w:val="24"/>
          <w:vertAlign w:val="superscript"/>
          <w:lang w:eastAsia="vi-VN"/>
        </w:rPr>
        <w:t>6</w:t>
      </w:r>
      <w:r w:rsidRPr="00464786">
        <w:rPr>
          <w:sz w:val="24"/>
          <w:szCs w:val="24"/>
          <w:lang w:eastAsia="vi-VN"/>
        </w:rPr>
        <w:t xml:space="preserve"> Việc thực hiện chủ trương, đường lối của Đảng, chính sách và pháp luật của Nhà nước; chăm lo đời sống cán bộ, nhân viên; hoạt động xã hội, từ thiện...</w:t>
      </w:r>
    </w:p>
    <w:p w:rsidR="008C1D02" w:rsidRPr="00464786" w:rsidRDefault="008C1D02" w:rsidP="008C1D02">
      <w:pPr>
        <w:spacing w:before="40" w:after="40"/>
        <w:jc w:val="both"/>
        <w:rPr>
          <w:sz w:val="24"/>
          <w:szCs w:val="24"/>
          <w:lang w:eastAsia="vi-VN"/>
        </w:rPr>
      </w:pPr>
      <w:r w:rsidRPr="00464786">
        <w:rPr>
          <w:sz w:val="24"/>
          <w:szCs w:val="24"/>
          <w:vertAlign w:val="superscript"/>
          <w:lang w:eastAsia="vi-VN"/>
        </w:rPr>
        <w:t>7</w:t>
      </w:r>
      <w:r w:rsidRPr="00464786">
        <w:rPr>
          <w:sz w:val="24"/>
          <w:szCs w:val="24"/>
          <w:lang w:eastAsia="vi-VN"/>
        </w:rPr>
        <w:t xml:space="preserve"> Công tác xây dựng đảng, đoàn thể: Nêu vai trò, kết quả hoạt động và xếp loại của tổ chức đảng, đoàn thể (ghi số, ngày tháng năm của giấy chứng nhận hoặc quyết định công nhận).</w:t>
      </w:r>
    </w:p>
    <w:p w:rsidR="008C1D02" w:rsidRPr="00464786" w:rsidRDefault="008C1D02" w:rsidP="008C1D02">
      <w:pPr>
        <w:spacing w:before="40" w:after="40"/>
        <w:jc w:val="both"/>
        <w:rPr>
          <w:sz w:val="24"/>
          <w:szCs w:val="24"/>
          <w:lang w:eastAsia="vi-VN"/>
        </w:rPr>
      </w:pPr>
      <w:r w:rsidRPr="00464786">
        <w:rPr>
          <w:sz w:val="24"/>
          <w:szCs w:val="24"/>
          <w:vertAlign w:val="superscript"/>
          <w:lang w:eastAsia="vi-VN"/>
        </w:rPr>
        <w:t>8</w:t>
      </w:r>
      <w:r w:rsidRPr="00464786">
        <w:rPr>
          <w:sz w:val="24"/>
          <w:szCs w:val="24"/>
          <w:lang w:eastAsia="vi-VN"/>
        </w:rPr>
        <w:t xml:space="preserve"> Nêu các danh hiệu thi đua, các hình thức khen thưởng đã được Đảng, Nhà nước, bộ, ban, ngành, tỉnh tặng (ghi rõ số quyết định, ngày, tháng, năm ký quyết định).</w:t>
      </w:r>
    </w:p>
    <w:p w:rsidR="008C1D02" w:rsidRDefault="008C1D02" w:rsidP="008C1D02">
      <w:pPr>
        <w:ind w:left="4320" w:firstLine="720"/>
        <w:rPr>
          <w:i/>
          <w:iCs/>
          <w:color w:val="000000"/>
        </w:rPr>
      </w:pPr>
    </w:p>
    <w:p w:rsidR="008C1D02" w:rsidRDefault="008C1D02" w:rsidP="008C1D02">
      <w:pPr>
        <w:ind w:left="4320" w:firstLine="720"/>
        <w:rPr>
          <w:i/>
          <w:iCs/>
          <w:color w:val="000000"/>
        </w:rPr>
      </w:pPr>
    </w:p>
    <w:p w:rsidR="000F7B42" w:rsidRDefault="000F7B42">
      <w:bookmarkStart w:id="0" w:name="_GoBack"/>
      <w:bookmarkEnd w:id="0"/>
    </w:p>
    <w:sectPr w:rsidR="000F7B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D02"/>
    <w:rsid w:val="000F7B42"/>
    <w:rsid w:val="008C1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71C58A-21F8-4D55-991D-7C697B097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1D02"/>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781</Words>
  <Characters>4455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1</cp:revision>
  <dcterms:created xsi:type="dcterms:W3CDTF">2024-02-06T03:18:00Z</dcterms:created>
  <dcterms:modified xsi:type="dcterms:W3CDTF">2024-02-06T03:18:00Z</dcterms:modified>
</cp:coreProperties>
</file>