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1277" w:rsidRDefault="00201277" w:rsidP="00201277">
      <w:pPr>
        <w:widowControl w:val="0"/>
        <w:spacing w:before="0" w:after="0" w:line="400" w:lineRule="exact"/>
        <w:jc w:val="right"/>
        <w:outlineLvl w:val="0"/>
        <w:rPr>
          <w:rFonts w:eastAsia="Times New Roman"/>
          <w:b/>
          <w:bCs/>
          <w:sz w:val="26"/>
          <w:szCs w:val="24"/>
        </w:rPr>
      </w:pPr>
      <w:r>
        <w:rPr>
          <w:b/>
          <w:sz w:val="25"/>
          <w:szCs w:val="25"/>
        </w:rPr>
        <w:t>Mẫu số 04d/ĐK</w:t>
      </w:r>
    </w:p>
    <w:p w:rsidR="00201277" w:rsidRDefault="00201277" w:rsidP="00201277">
      <w:pPr>
        <w:widowControl w:val="0"/>
        <w:spacing w:before="0" w:after="0" w:line="400" w:lineRule="exact"/>
        <w:jc w:val="center"/>
        <w:outlineLvl w:val="0"/>
        <w:rPr>
          <w:rFonts w:eastAsia="Times New Roman"/>
          <w:b/>
          <w:bCs/>
          <w:sz w:val="26"/>
          <w:szCs w:val="24"/>
        </w:rPr>
      </w:pPr>
      <w:r>
        <w:rPr>
          <w:rFonts w:eastAsia="Times New Roman"/>
          <w:b/>
          <w:bCs/>
          <w:sz w:val="26"/>
          <w:szCs w:val="24"/>
        </w:rPr>
        <w:t>DANH SÁCH TÀI SẢN GẮN LIỀN VỚI ĐẤT TRÊN CÙNG MỘT THỬA ĐẤT</w:t>
      </w:r>
    </w:p>
    <w:p w:rsidR="00201277" w:rsidRDefault="00201277" w:rsidP="00201277">
      <w:pPr>
        <w:widowControl w:val="0"/>
        <w:spacing w:before="0" w:after="0" w:line="400" w:lineRule="exact"/>
        <w:jc w:val="center"/>
        <w:rPr>
          <w:rFonts w:eastAsia="Times New Roman"/>
          <w:bCs/>
          <w:sz w:val="26"/>
          <w:szCs w:val="24"/>
        </w:rPr>
      </w:pPr>
      <w:r>
        <w:rPr>
          <w:rFonts w:eastAsia="Times New Roman"/>
          <w:sz w:val="26"/>
          <w:szCs w:val="24"/>
        </w:rPr>
        <w:t>(Kèm theo Đơn đăng ký đất đai và tài sản gắn liền với đất của</w:t>
      </w:r>
      <w:r>
        <w:rPr>
          <w:rFonts w:eastAsia="Times New Roman"/>
          <w:bCs/>
          <w:sz w:val="26"/>
          <w:szCs w:val="24"/>
        </w:rPr>
        <w:t>:...................................................................)</w:t>
      </w:r>
    </w:p>
    <w:p w:rsidR="00201277" w:rsidRDefault="00201277" w:rsidP="00201277">
      <w:pPr>
        <w:spacing w:before="0" w:after="0" w:line="240" w:lineRule="auto"/>
        <w:jc w:val="center"/>
        <w:rPr>
          <w:rFonts w:eastAsia="Times New Roman"/>
          <w:b/>
          <w:sz w:val="26"/>
          <w:szCs w:val="24"/>
          <w:lang w:val="nl-NL"/>
        </w:rPr>
      </w:pPr>
      <w:r>
        <w:rPr>
          <w:rFonts w:eastAsia="Times New Roman"/>
          <w:sz w:val="26"/>
          <w:szCs w:val="24"/>
        </w:rPr>
        <w:t xml:space="preserve">Tại thửa đất số: ......... Tờ bản đồ số: ......... </w:t>
      </w:r>
      <w:r>
        <w:rPr>
          <w:rFonts w:eastAsia="Times New Roman"/>
          <w:sz w:val="26"/>
          <w:szCs w:val="24"/>
          <w:lang w:val="nl-NL"/>
        </w:rPr>
        <w:t>Thuộc xã: …...... huyện …...... tỉnh …......</w:t>
      </w:r>
    </w:p>
    <w:p w:rsidR="00201277" w:rsidRDefault="00201277" w:rsidP="00201277">
      <w:pPr>
        <w:spacing w:before="0" w:after="0" w:line="240" w:lineRule="auto"/>
        <w:jc w:val="both"/>
        <w:rPr>
          <w:rFonts w:eastAsia="Times New Roman"/>
          <w:sz w:val="26"/>
          <w:szCs w:val="24"/>
        </w:rPr>
      </w:pPr>
    </w:p>
    <w:tbl>
      <w:tblPr>
        <w:tblW w:w="976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0"/>
        <w:gridCol w:w="1417"/>
        <w:gridCol w:w="1418"/>
        <w:gridCol w:w="1134"/>
        <w:gridCol w:w="2551"/>
        <w:gridCol w:w="1680"/>
      </w:tblGrid>
      <w:tr w:rsidR="00201277" w:rsidTr="00E63BC7">
        <w:trPr>
          <w:cantSplit/>
          <w:trHeight w:val="376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line="240" w:lineRule="auto"/>
              <w:ind w:left="-57" w:right="-57" w:firstLine="108"/>
              <w:jc w:val="center"/>
              <w:rPr>
                <w:b/>
                <w:sz w:val="26"/>
                <w:szCs w:val="24"/>
              </w:rPr>
            </w:pPr>
            <w:r>
              <w:rPr>
                <w:rFonts w:eastAsia="Times New Roman"/>
                <w:b/>
                <w:sz w:val="26"/>
                <w:szCs w:val="24"/>
              </w:rPr>
              <w:t>Tên tài sản gắn liền với đất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line="240" w:lineRule="auto"/>
              <w:ind w:left="-57" w:right="-57"/>
              <w:jc w:val="center"/>
              <w:rPr>
                <w:b/>
                <w:sz w:val="26"/>
                <w:szCs w:val="24"/>
              </w:rPr>
            </w:pPr>
            <w:r>
              <w:rPr>
                <w:rFonts w:eastAsia="Times New Roman"/>
                <w:b/>
                <w:sz w:val="26"/>
                <w:szCs w:val="24"/>
              </w:rPr>
              <w:t>Diện tích xây dựng hoặc diện tích chiếm đất                                  (m</w:t>
            </w:r>
            <w:r>
              <w:rPr>
                <w:rFonts w:eastAsia="Times New Roman"/>
                <w:b/>
                <w:sz w:val="26"/>
                <w:szCs w:val="24"/>
                <w:vertAlign w:val="superscript"/>
              </w:rPr>
              <w:t>2</w:t>
            </w:r>
            <w:r>
              <w:rPr>
                <w:rFonts w:eastAsia="Times New Roman"/>
                <w:b/>
                <w:sz w:val="26"/>
                <w:szCs w:val="24"/>
              </w:rPr>
              <w:t>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line="240" w:lineRule="auto"/>
              <w:ind w:left="-57" w:right="-57"/>
              <w:jc w:val="center"/>
              <w:rPr>
                <w:b/>
                <w:sz w:val="26"/>
                <w:szCs w:val="24"/>
              </w:rPr>
            </w:pPr>
            <w:r>
              <w:rPr>
                <w:rFonts w:eastAsia="Times New Roman"/>
                <w:b/>
                <w:sz w:val="26"/>
                <w:szCs w:val="24"/>
              </w:rPr>
              <w:t>Diện tích sàn (m</w:t>
            </w:r>
            <w:r>
              <w:rPr>
                <w:rFonts w:eastAsia="Times New Roman"/>
                <w:b/>
                <w:sz w:val="26"/>
                <w:szCs w:val="24"/>
                <w:vertAlign w:val="superscript"/>
              </w:rPr>
              <w:t>2</w:t>
            </w:r>
            <w:r>
              <w:rPr>
                <w:rFonts w:eastAsia="Times New Roman"/>
                <w:b/>
                <w:sz w:val="26"/>
                <w:szCs w:val="24"/>
              </w:rPr>
              <w:t>) hoặc công suất công trình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line="240" w:lineRule="auto"/>
              <w:ind w:left="-57" w:right="-57"/>
              <w:jc w:val="center"/>
              <w:rPr>
                <w:b/>
                <w:sz w:val="26"/>
                <w:szCs w:val="24"/>
              </w:rPr>
            </w:pPr>
            <w:r>
              <w:rPr>
                <w:rFonts w:eastAsia="Times New Roman"/>
                <w:b/>
                <w:sz w:val="26"/>
                <w:szCs w:val="24"/>
              </w:rPr>
              <w:t>Hình thức sở hữu (chung, riêng)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line="240" w:lineRule="auto"/>
              <w:ind w:left="-57" w:right="-57"/>
              <w:jc w:val="center"/>
              <w:rPr>
                <w:b/>
                <w:sz w:val="26"/>
                <w:szCs w:val="24"/>
              </w:rPr>
            </w:pPr>
            <w:r>
              <w:rPr>
                <w:rFonts w:eastAsia="Times New Roman"/>
                <w:b/>
                <w:sz w:val="26"/>
                <w:szCs w:val="24"/>
              </w:rPr>
              <w:t xml:space="preserve">Đặc điểm của tài sản </w:t>
            </w:r>
          </w:p>
          <w:p w:rsidR="00201277" w:rsidRDefault="00201277" w:rsidP="00E63BC7">
            <w:pPr>
              <w:widowControl w:val="0"/>
              <w:spacing w:line="240" w:lineRule="auto"/>
              <w:ind w:left="-57" w:right="-57"/>
              <w:jc w:val="center"/>
              <w:rPr>
                <w:b/>
                <w:sz w:val="26"/>
                <w:szCs w:val="24"/>
              </w:rPr>
            </w:pPr>
            <w:r>
              <w:rPr>
                <w:rFonts w:eastAsia="Times New Roman"/>
                <w:b/>
                <w:sz w:val="26"/>
                <w:szCs w:val="24"/>
              </w:rPr>
              <w:t xml:space="preserve">(số tầng, cấp (hạng), kết cấu đối với nhà ở, công trình xây dựng; loại cây chủ yếu đối với rừng sản xuất và cây lâu năm) 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line="240" w:lineRule="auto"/>
              <w:ind w:left="-57" w:right="-57"/>
              <w:jc w:val="center"/>
              <w:rPr>
                <w:b/>
                <w:sz w:val="26"/>
                <w:szCs w:val="24"/>
                <w:lang w:val="nl-NL"/>
              </w:rPr>
            </w:pPr>
            <w:r>
              <w:rPr>
                <w:rFonts w:eastAsia="Times New Roman"/>
                <w:b/>
                <w:sz w:val="26"/>
                <w:szCs w:val="24"/>
                <w:lang w:val="nl-NL"/>
              </w:rPr>
              <w:t>Thời hạn sở hữu</w:t>
            </w:r>
          </w:p>
        </w:tc>
      </w:tr>
      <w:tr w:rsidR="00201277" w:rsidTr="00E63BC7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0" w:after="0" w:line="240" w:lineRule="auto"/>
              <w:jc w:val="center"/>
              <w:rPr>
                <w:sz w:val="26"/>
                <w:szCs w:val="24"/>
                <w:lang w:val="nl-NL"/>
              </w:rPr>
            </w:pPr>
            <w:r>
              <w:rPr>
                <w:rFonts w:eastAsia="Times New Roman"/>
                <w:sz w:val="26"/>
                <w:szCs w:val="24"/>
                <w:lang w:val="nl-NL"/>
              </w:rPr>
              <w:t>(1)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0" w:after="0" w:line="240" w:lineRule="auto"/>
              <w:jc w:val="center"/>
              <w:rPr>
                <w:sz w:val="26"/>
                <w:szCs w:val="24"/>
                <w:lang w:val="nl-NL"/>
              </w:rPr>
            </w:pPr>
            <w:r>
              <w:rPr>
                <w:rFonts w:eastAsia="Times New Roman"/>
                <w:sz w:val="26"/>
                <w:szCs w:val="24"/>
                <w:lang w:val="nl-NL"/>
              </w:rPr>
              <w:t>(2)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01277" w:rsidRDefault="00201277" w:rsidP="00E63BC7">
            <w:pPr>
              <w:widowControl w:val="0"/>
              <w:spacing w:before="0" w:after="0" w:line="240" w:lineRule="auto"/>
              <w:jc w:val="center"/>
              <w:rPr>
                <w:sz w:val="26"/>
                <w:szCs w:val="24"/>
                <w:lang w:val="nl-NL"/>
              </w:rPr>
            </w:pPr>
            <w:r>
              <w:rPr>
                <w:rFonts w:eastAsia="Times New Roman"/>
                <w:sz w:val="26"/>
                <w:szCs w:val="24"/>
                <w:lang w:val="nl-NL"/>
              </w:rPr>
              <w:t>(3)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0" w:after="0" w:line="240" w:lineRule="auto"/>
              <w:jc w:val="center"/>
              <w:rPr>
                <w:sz w:val="26"/>
                <w:szCs w:val="24"/>
                <w:lang w:val="nl-NL"/>
              </w:rPr>
            </w:pPr>
            <w:r>
              <w:rPr>
                <w:rFonts w:eastAsia="Times New Roman"/>
                <w:sz w:val="26"/>
                <w:szCs w:val="24"/>
                <w:lang w:val="nl-NL"/>
              </w:rPr>
              <w:t>(4)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0" w:after="0" w:line="240" w:lineRule="auto"/>
              <w:jc w:val="center"/>
              <w:rPr>
                <w:sz w:val="26"/>
                <w:szCs w:val="24"/>
                <w:lang w:val="nl-NL"/>
              </w:rPr>
            </w:pPr>
            <w:r>
              <w:rPr>
                <w:rFonts w:eastAsia="Times New Roman"/>
                <w:sz w:val="26"/>
                <w:szCs w:val="24"/>
                <w:lang w:val="nl-NL"/>
              </w:rPr>
              <w:t>(5)</w:t>
            </w: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0" w:after="0" w:line="240" w:lineRule="auto"/>
              <w:jc w:val="center"/>
              <w:rPr>
                <w:sz w:val="26"/>
                <w:szCs w:val="24"/>
                <w:lang w:val="nl-NL"/>
              </w:rPr>
            </w:pPr>
            <w:r>
              <w:rPr>
                <w:rFonts w:eastAsia="Times New Roman"/>
                <w:sz w:val="26"/>
                <w:szCs w:val="24"/>
                <w:lang w:val="nl-NL"/>
              </w:rPr>
              <w:t>(6)</w:t>
            </w:r>
          </w:p>
        </w:tc>
      </w:tr>
      <w:tr w:rsidR="00201277" w:rsidTr="00E63BC7">
        <w:trPr>
          <w:cantSplit/>
          <w:trHeight w:val="80"/>
        </w:trPr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40" w:after="4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40" w:after="4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</w:tcPr>
          <w:p w:rsidR="00201277" w:rsidRDefault="00201277" w:rsidP="00E63BC7">
            <w:pPr>
              <w:widowControl w:val="0"/>
              <w:spacing w:before="40" w:after="4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40" w:after="4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40" w:after="4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dotted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40" w:after="4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</w:tr>
      <w:tr w:rsidR="00201277" w:rsidTr="00E63BC7">
        <w:trPr>
          <w:cantSplit/>
          <w:trHeight w:val="450"/>
        </w:trPr>
        <w:tc>
          <w:tcPr>
            <w:tcW w:w="1560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134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2551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680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</w:tr>
      <w:tr w:rsidR="00201277" w:rsidTr="00E63BC7">
        <w:trPr>
          <w:cantSplit/>
          <w:trHeight w:val="450"/>
        </w:trPr>
        <w:tc>
          <w:tcPr>
            <w:tcW w:w="1560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134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2551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680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</w:tr>
      <w:tr w:rsidR="00201277" w:rsidTr="00E63BC7">
        <w:trPr>
          <w:cantSplit/>
          <w:trHeight w:val="450"/>
        </w:trPr>
        <w:tc>
          <w:tcPr>
            <w:tcW w:w="1560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134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2551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680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</w:tr>
      <w:tr w:rsidR="00201277" w:rsidTr="00E63BC7">
        <w:trPr>
          <w:cantSplit/>
          <w:trHeight w:val="450"/>
        </w:trPr>
        <w:tc>
          <w:tcPr>
            <w:tcW w:w="1560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134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2551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680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</w:tr>
      <w:tr w:rsidR="00201277" w:rsidTr="00E63BC7">
        <w:trPr>
          <w:cantSplit/>
          <w:trHeight w:val="450"/>
        </w:trPr>
        <w:tc>
          <w:tcPr>
            <w:tcW w:w="1560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134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2551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680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</w:tr>
      <w:tr w:rsidR="00201277" w:rsidTr="00E63BC7">
        <w:trPr>
          <w:cantSplit/>
          <w:trHeight w:val="450"/>
        </w:trPr>
        <w:tc>
          <w:tcPr>
            <w:tcW w:w="1560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134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2551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680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</w:tr>
      <w:tr w:rsidR="00201277" w:rsidTr="00E63BC7">
        <w:trPr>
          <w:cantSplit/>
          <w:trHeight w:val="450"/>
        </w:trPr>
        <w:tc>
          <w:tcPr>
            <w:tcW w:w="1560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134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2551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680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</w:tr>
      <w:tr w:rsidR="00201277" w:rsidTr="00E63BC7">
        <w:trPr>
          <w:cantSplit/>
          <w:trHeight w:val="450"/>
        </w:trPr>
        <w:tc>
          <w:tcPr>
            <w:tcW w:w="1560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8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134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2551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680" w:type="dxa"/>
            <w:tcBorders>
              <w:top w:val="dotted" w:sz="2" w:space="0" w:color="auto"/>
              <w:left w:val="single" w:sz="4" w:space="0" w:color="auto"/>
              <w:bottom w:val="dotted" w:sz="2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</w:tr>
      <w:tr w:rsidR="00201277" w:rsidTr="00E63BC7">
        <w:trPr>
          <w:cantSplit/>
          <w:trHeight w:val="450"/>
        </w:trPr>
        <w:tc>
          <w:tcPr>
            <w:tcW w:w="1560" w:type="dxa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7" w:type="dxa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418" w:type="dxa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134" w:type="dxa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2551" w:type="dxa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  <w:tc>
          <w:tcPr>
            <w:tcW w:w="1680" w:type="dxa"/>
            <w:tcBorders>
              <w:top w:val="dotted" w:sz="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1277" w:rsidRDefault="00201277" w:rsidP="00E63BC7">
            <w:pPr>
              <w:widowControl w:val="0"/>
              <w:spacing w:before="20" w:after="20" w:line="240" w:lineRule="auto"/>
              <w:jc w:val="both"/>
              <w:rPr>
                <w:sz w:val="26"/>
                <w:szCs w:val="24"/>
                <w:lang w:val="nl-NL"/>
              </w:rPr>
            </w:pPr>
          </w:p>
        </w:tc>
      </w:tr>
    </w:tbl>
    <w:p w:rsidR="00201277" w:rsidRDefault="00201277" w:rsidP="00201277">
      <w:pPr>
        <w:spacing w:before="80" w:after="0" w:line="330" w:lineRule="exact"/>
        <w:ind w:firstLine="720"/>
        <w:jc w:val="both"/>
        <w:rPr>
          <w:sz w:val="26"/>
          <w:szCs w:val="24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587"/>
        <w:gridCol w:w="4871"/>
      </w:tblGrid>
      <w:tr w:rsidR="00201277" w:rsidTr="00E63BC7">
        <w:tc>
          <w:tcPr>
            <w:tcW w:w="7674" w:type="dxa"/>
          </w:tcPr>
          <w:p w:rsidR="00201277" w:rsidRDefault="00201277" w:rsidP="00E63BC7">
            <w:pPr>
              <w:spacing w:before="80" w:after="0" w:line="330" w:lineRule="exact"/>
              <w:jc w:val="both"/>
              <w:rPr>
                <w:sz w:val="26"/>
                <w:szCs w:val="24"/>
              </w:rPr>
            </w:pPr>
          </w:p>
        </w:tc>
        <w:tc>
          <w:tcPr>
            <w:tcW w:w="7675" w:type="dxa"/>
          </w:tcPr>
          <w:p w:rsidR="00201277" w:rsidRDefault="00201277" w:rsidP="00E63BC7">
            <w:pPr>
              <w:tabs>
                <w:tab w:val="left" w:pos="5670"/>
              </w:tabs>
              <w:spacing w:before="0" w:after="0" w:line="240" w:lineRule="exact"/>
              <w:jc w:val="center"/>
              <w:rPr>
                <w:b/>
                <w:sz w:val="26"/>
                <w:szCs w:val="24"/>
              </w:rPr>
            </w:pPr>
            <w:r>
              <w:rPr>
                <w:rFonts w:eastAsia="Times New Roman"/>
                <w:b/>
                <w:sz w:val="26"/>
                <w:szCs w:val="24"/>
              </w:rPr>
              <w:t>Người kê khai</w:t>
            </w:r>
          </w:p>
          <w:p w:rsidR="00201277" w:rsidRDefault="00201277" w:rsidP="00E63BC7">
            <w:pPr>
              <w:spacing w:before="0" w:after="0" w:line="330" w:lineRule="exact"/>
              <w:jc w:val="center"/>
              <w:rPr>
                <w:sz w:val="26"/>
                <w:szCs w:val="24"/>
              </w:rPr>
            </w:pPr>
            <w:r>
              <w:rPr>
                <w:rFonts w:eastAsia="Times New Roman"/>
                <w:i/>
                <w:sz w:val="26"/>
                <w:szCs w:val="24"/>
              </w:rPr>
              <w:t>(Ký, ghi họ tên, đóng dấu - nếu có)</w:t>
            </w:r>
          </w:p>
        </w:tc>
      </w:tr>
    </w:tbl>
    <w:p w:rsidR="00201277" w:rsidRDefault="00201277" w:rsidP="00201277">
      <w:pPr>
        <w:spacing w:before="0" w:after="0" w:line="240" w:lineRule="auto"/>
        <w:rPr>
          <w:rFonts w:eastAsia="Times New Roman"/>
          <w:i/>
          <w:sz w:val="26"/>
          <w:szCs w:val="24"/>
        </w:rPr>
        <w:sectPr w:rsidR="00201277" w:rsidSect="00FE0A8F">
          <w:pgSz w:w="11907" w:h="16840" w:code="9"/>
          <w:pgMar w:top="1134" w:right="964" w:bottom="1134" w:left="1701" w:header="720" w:footer="720" w:gutter="0"/>
          <w:cols w:space="720"/>
        </w:sectPr>
      </w:pPr>
    </w:p>
    <w:p w:rsidR="00631922" w:rsidRDefault="00631922">
      <w:bookmarkStart w:id="0" w:name="_GoBack"/>
      <w:bookmarkEnd w:id="0"/>
    </w:p>
    <w:sectPr w:rsidR="0063192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1B8"/>
    <w:rsid w:val="000841B8"/>
    <w:rsid w:val="00201277"/>
    <w:rsid w:val="0063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277"/>
    <w:pPr>
      <w:spacing w:before="60" w:after="60" w:line="312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01277"/>
    <w:pPr>
      <w:spacing w:before="60" w:after="60" w:line="312" w:lineRule="auto"/>
    </w:pPr>
    <w:rPr>
      <w:rFonts w:ascii="Times New Roman" w:eastAsia="Calibri" w:hAnsi="Times New Roman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119</Words>
  <Characters>680</Characters>
  <Application>Microsoft Office Word</Application>
  <DocSecurity>0</DocSecurity>
  <Lines>5</Lines>
  <Paragraphs>1</Paragraphs>
  <ScaleCrop>false</ScaleCrop>
  <Company/>
  <LinksUpToDate>false</LinksUpToDate>
  <CharactersWithSpaces>798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2024-03-15T10:07:00Z</dcterms:created>
  <dcterms:modified xsi:type="dcterms:W3CDTF">2024-03-15T10:08:00Z</dcterms:modified>
</cp:coreProperties>
</file>