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B6A" w:rsidRPr="00AC5C33" w:rsidRDefault="00CA7B6A" w:rsidP="00CA7B6A">
      <w:pPr>
        <w:jc w:val="center"/>
        <w:rPr>
          <w:b/>
          <w:sz w:val="26"/>
          <w:szCs w:val="26"/>
          <w:lang w:val="nb-NO"/>
        </w:rPr>
      </w:pPr>
      <w:r w:rsidRPr="00AC5C33">
        <w:rPr>
          <w:b/>
          <w:sz w:val="26"/>
          <w:szCs w:val="26"/>
          <w:lang w:val="nb-NO"/>
        </w:rPr>
        <w:t>Phụ lục XI</w:t>
      </w:r>
    </w:p>
    <w:p w:rsidR="00CA7B6A" w:rsidRPr="00AC5C33" w:rsidRDefault="00CA7B6A" w:rsidP="00CA7B6A">
      <w:pPr>
        <w:jc w:val="center"/>
        <w:rPr>
          <w:b/>
          <w:szCs w:val="26"/>
          <w:lang w:val="pt-BR"/>
        </w:rPr>
      </w:pPr>
      <w:r w:rsidRPr="00AC5C33">
        <w:rPr>
          <w:b/>
          <w:szCs w:val="26"/>
          <w:lang w:val="pt-BR"/>
        </w:rPr>
        <w:t xml:space="preserve">MẪU BÁO CÁO TỔNG HỢP </w:t>
      </w:r>
    </w:p>
    <w:p w:rsidR="00CA7B6A" w:rsidRPr="00AC5C33" w:rsidRDefault="00CA7B6A" w:rsidP="00CA7B6A">
      <w:pPr>
        <w:jc w:val="center"/>
        <w:rPr>
          <w:b/>
          <w:szCs w:val="26"/>
          <w:lang w:val="pt-BR"/>
        </w:rPr>
      </w:pPr>
      <w:r w:rsidRPr="00AC5C33">
        <w:rPr>
          <w:b/>
          <w:szCs w:val="26"/>
          <w:lang w:val="pt-BR"/>
        </w:rPr>
        <w:t xml:space="preserve">KẾT QUẢ KHẢO NGHIỆM THUỐC BẢO VỆ THỰC VẬT </w:t>
      </w:r>
    </w:p>
    <w:p w:rsidR="00CA7B6A" w:rsidRPr="00AC5C33" w:rsidRDefault="00CA7B6A" w:rsidP="00CA7B6A">
      <w:pPr>
        <w:jc w:val="center"/>
        <w:rPr>
          <w:i/>
          <w:lang w:val="pt-BR"/>
        </w:rPr>
      </w:pPr>
      <w:r w:rsidRPr="00AC5C33">
        <w:rPr>
          <w:i/>
          <w:lang w:val="pt-BR"/>
        </w:rPr>
        <w:t xml:space="preserve">(Ban hành kèm theo Thông tư số  </w:t>
      </w:r>
      <w:r w:rsidRPr="00AC5C33">
        <w:rPr>
          <w:b/>
          <w:szCs w:val="26"/>
          <w:lang w:val="pt-BR"/>
        </w:rPr>
        <w:t>21</w:t>
      </w:r>
      <w:r w:rsidRPr="00AC5C33">
        <w:rPr>
          <w:b/>
          <w:i/>
          <w:szCs w:val="26"/>
          <w:lang w:val="pt-BR"/>
        </w:rPr>
        <w:t xml:space="preserve"> </w:t>
      </w:r>
      <w:r w:rsidRPr="00AC5C33">
        <w:rPr>
          <w:i/>
          <w:szCs w:val="26"/>
          <w:lang w:val="pt-BR"/>
        </w:rPr>
        <w:t xml:space="preserve">/2015 /TT-BNNPTNT ngày </w:t>
      </w:r>
      <w:r w:rsidRPr="00AC5C33">
        <w:rPr>
          <w:b/>
          <w:szCs w:val="26"/>
          <w:lang w:val="pt-BR"/>
        </w:rPr>
        <w:t>08</w:t>
      </w:r>
      <w:r w:rsidRPr="00AC5C33">
        <w:rPr>
          <w:i/>
          <w:szCs w:val="26"/>
          <w:lang w:val="pt-BR"/>
        </w:rPr>
        <w:t xml:space="preserve"> tháng </w:t>
      </w:r>
      <w:r w:rsidRPr="00AC5C33">
        <w:rPr>
          <w:b/>
          <w:szCs w:val="26"/>
          <w:lang w:val="pt-BR"/>
        </w:rPr>
        <w:t>6</w:t>
      </w:r>
      <w:r w:rsidRPr="00AC5C33">
        <w:rPr>
          <w:i/>
          <w:szCs w:val="26"/>
          <w:lang w:val="pt-BR"/>
        </w:rPr>
        <w:t xml:space="preserve"> năm 2015</w:t>
      </w:r>
    </w:p>
    <w:p w:rsidR="00CA7B6A" w:rsidRPr="00AC5C33" w:rsidRDefault="00CA7B6A" w:rsidP="00CA7B6A">
      <w:pPr>
        <w:jc w:val="center"/>
        <w:rPr>
          <w:i/>
          <w:lang w:val="pt-BR"/>
        </w:rPr>
      </w:pPr>
      <w:r w:rsidRPr="00AC5C33">
        <w:rPr>
          <w:i/>
          <w:lang w:val="pt-BR"/>
        </w:rPr>
        <w:t>của Bộ trưởng Bộ Nông nghiệp và Phát triển nông thôn)</w:t>
      </w:r>
    </w:p>
    <w:p w:rsidR="00CA7B6A" w:rsidRPr="00AC5C33" w:rsidRDefault="00CA7B6A" w:rsidP="00CA7B6A">
      <w:pPr>
        <w:jc w:val="center"/>
        <w:rPr>
          <w:rFonts w:eastAsia="Arial"/>
          <w:b/>
          <w:sz w:val="26"/>
          <w:szCs w:val="26"/>
          <w:lang w:val="nb-NO"/>
        </w:rPr>
      </w:pPr>
    </w:p>
    <w:tbl>
      <w:tblPr>
        <w:tblW w:w="0" w:type="auto"/>
        <w:jc w:val="center"/>
        <w:tblLook w:val="01E0"/>
      </w:tblPr>
      <w:tblGrid>
        <w:gridCol w:w="3348"/>
        <w:gridCol w:w="6048"/>
      </w:tblGrid>
      <w:tr w:rsidR="00CA7B6A" w:rsidRPr="00AC5C33" w:rsidTr="0039426E">
        <w:trPr>
          <w:jc w:val="center"/>
        </w:trPr>
        <w:tc>
          <w:tcPr>
            <w:tcW w:w="3348" w:type="dxa"/>
          </w:tcPr>
          <w:p w:rsidR="00CA7B6A" w:rsidRPr="00AC5C33" w:rsidRDefault="00CA7B6A" w:rsidP="0039426E">
            <w:pPr>
              <w:jc w:val="center"/>
              <w:rPr>
                <w:rFonts w:eastAsia="Arial"/>
                <w:b/>
                <w:lang w:val="pt-BR"/>
              </w:rPr>
            </w:pPr>
            <w:r w:rsidRPr="00AC5C33">
              <w:rPr>
                <w:rFonts w:eastAsia="Arial"/>
                <w:b/>
                <w:lang w:val="pt-BR"/>
              </w:rPr>
              <w:t xml:space="preserve">TÊN TỔ CHỨC </w:t>
            </w:r>
          </w:p>
          <w:p w:rsidR="00CA7B6A" w:rsidRPr="00AC5C33" w:rsidRDefault="00CA7B6A" w:rsidP="0039426E">
            <w:pPr>
              <w:jc w:val="center"/>
              <w:rPr>
                <w:rFonts w:eastAsia="Arial"/>
                <w:b/>
                <w:lang w:val="pt-BR"/>
              </w:rPr>
            </w:pPr>
            <w:r w:rsidRPr="00AC5C33">
              <w:rPr>
                <w:rFonts w:eastAsia="Arial"/>
                <w:b/>
                <w:lang w:val="pt-BR"/>
              </w:rPr>
              <w:t>KHẢO NGHIỆM</w:t>
            </w:r>
          </w:p>
          <w:p w:rsidR="00CA7B6A" w:rsidRPr="00AC5C33" w:rsidRDefault="000514FF" w:rsidP="0039426E">
            <w:pPr>
              <w:spacing w:line="360" w:lineRule="exact"/>
              <w:rPr>
                <w:rFonts w:eastAsia="Arial"/>
                <w:lang w:val="pt-BR"/>
              </w:rPr>
            </w:pPr>
            <w:r w:rsidRPr="000514FF">
              <w:rPr>
                <w:rFonts w:eastAsia="Arial"/>
                <w:noProof/>
                <w:lang w:val="vi-VN"/>
              </w:rPr>
              <w:pict>
                <v:line id="_x0000_s1030" style="position:absolute;z-index:251664384" from="43pt,3.1pt" to="119.7pt,3.1pt"/>
              </w:pict>
            </w:r>
            <w:r w:rsidR="00CA7B6A" w:rsidRPr="00AC5C33">
              <w:rPr>
                <w:rFonts w:eastAsia="Arial"/>
                <w:b/>
                <w:lang w:val="pt-BR"/>
              </w:rPr>
              <w:tab/>
            </w:r>
            <w:r w:rsidR="00CA7B6A" w:rsidRPr="00AC5C33">
              <w:rPr>
                <w:rFonts w:eastAsia="Arial"/>
                <w:lang w:val="pt-BR"/>
              </w:rPr>
              <w:t>Số …../BC-</w:t>
            </w:r>
          </w:p>
          <w:p w:rsidR="00CA7B6A" w:rsidRPr="00AC5C33" w:rsidRDefault="00CA7B6A" w:rsidP="0039426E">
            <w:pPr>
              <w:tabs>
                <w:tab w:val="left" w:pos="645"/>
                <w:tab w:val="center" w:pos="1527"/>
              </w:tabs>
              <w:spacing w:line="360" w:lineRule="exact"/>
              <w:rPr>
                <w:rFonts w:eastAsia="Arial"/>
                <w:b/>
                <w:lang w:val="pt-BR"/>
              </w:rPr>
            </w:pPr>
          </w:p>
        </w:tc>
        <w:tc>
          <w:tcPr>
            <w:tcW w:w="6048" w:type="dxa"/>
          </w:tcPr>
          <w:p w:rsidR="00CA7B6A" w:rsidRPr="00AC5C33" w:rsidRDefault="00CA7B6A" w:rsidP="0039426E">
            <w:pPr>
              <w:jc w:val="center"/>
              <w:rPr>
                <w:rFonts w:eastAsia="Arial"/>
                <w:b/>
                <w:lang w:val="pt-BR"/>
              </w:rPr>
            </w:pPr>
            <w:r w:rsidRPr="00AC5C33">
              <w:rPr>
                <w:rFonts w:eastAsia="Arial"/>
                <w:b/>
                <w:lang w:val="pt-BR"/>
              </w:rPr>
              <w:t>CỘNG HÒA XÃ HỘI CHỦ NGHĨA VIỆT NAM</w:t>
            </w:r>
          </w:p>
          <w:p w:rsidR="00CA7B6A" w:rsidRPr="00AC5C33" w:rsidRDefault="00CA7B6A" w:rsidP="0039426E">
            <w:pPr>
              <w:jc w:val="center"/>
              <w:rPr>
                <w:rFonts w:eastAsia="Arial"/>
                <w:b/>
                <w:lang w:val="pt-BR"/>
              </w:rPr>
            </w:pPr>
            <w:r w:rsidRPr="00AC5C33">
              <w:rPr>
                <w:rFonts w:eastAsia="Arial"/>
                <w:b/>
                <w:lang w:val="pt-BR"/>
              </w:rPr>
              <w:t>Độc lập - Tự do - Hạnh phúc</w:t>
            </w:r>
          </w:p>
          <w:p w:rsidR="00CA7B6A" w:rsidRPr="00AC5C33" w:rsidRDefault="000514FF" w:rsidP="0039426E">
            <w:pPr>
              <w:tabs>
                <w:tab w:val="right" w:pos="5758"/>
              </w:tabs>
              <w:spacing w:line="360" w:lineRule="exact"/>
              <w:rPr>
                <w:rFonts w:eastAsia="Arial"/>
                <w:lang w:val="pt-BR"/>
              </w:rPr>
            </w:pPr>
            <w:r w:rsidRPr="000514FF">
              <w:rPr>
                <w:rFonts w:eastAsia="Arial"/>
                <w:b/>
                <w:noProof/>
                <w:lang w:val="vi-VN"/>
              </w:rPr>
              <w:pict>
                <v:line id="_x0000_s1029" style="position:absolute;z-index:251663360" from="76.35pt,3.1pt" to="212.4pt,3.1pt"/>
              </w:pict>
            </w:r>
            <w:r w:rsidR="00CA7B6A" w:rsidRPr="00AC5C33">
              <w:rPr>
                <w:rFonts w:eastAsia="Arial"/>
                <w:lang w:val="pt-BR"/>
              </w:rPr>
              <w:tab/>
            </w:r>
          </w:p>
          <w:p w:rsidR="00CA7B6A" w:rsidRPr="00AC5C33" w:rsidRDefault="00CA7B6A" w:rsidP="0039426E">
            <w:pPr>
              <w:tabs>
                <w:tab w:val="right" w:pos="5758"/>
              </w:tabs>
              <w:spacing w:line="360" w:lineRule="exact"/>
              <w:rPr>
                <w:rFonts w:eastAsia="Arial"/>
                <w:lang w:val="pt-BR"/>
              </w:rPr>
            </w:pPr>
            <w:r w:rsidRPr="00AC5C33">
              <w:rPr>
                <w:rFonts w:eastAsia="Arial"/>
              </w:rPr>
              <w:t xml:space="preserve">                                </w:t>
            </w:r>
          </w:p>
        </w:tc>
      </w:tr>
    </w:tbl>
    <w:p w:rsidR="00CA7B6A" w:rsidRPr="00AC5C33" w:rsidRDefault="00CA7B6A" w:rsidP="00CA7B6A">
      <w:pPr>
        <w:spacing w:line="360" w:lineRule="exact"/>
        <w:jc w:val="center"/>
        <w:rPr>
          <w:rFonts w:eastAsia="Arial"/>
          <w:b/>
          <w:bCs/>
          <w:sz w:val="26"/>
          <w:lang w:val="nb-NO"/>
        </w:rPr>
      </w:pPr>
      <w:r w:rsidRPr="00AC5C33">
        <w:rPr>
          <w:rFonts w:eastAsia="Arial"/>
          <w:b/>
          <w:bCs/>
          <w:sz w:val="26"/>
          <w:lang w:val="nb-NO"/>
        </w:rPr>
        <w:t xml:space="preserve">BÁO CÁO TỔNG HỢP </w:t>
      </w:r>
    </w:p>
    <w:p w:rsidR="00CA7B6A" w:rsidRPr="00AC5C33" w:rsidRDefault="00CA7B6A" w:rsidP="00CA7B6A">
      <w:pPr>
        <w:spacing w:line="360" w:lineRule="exact"/>
        <w:jc w:val="center"/>
        <w:rPr>
          <w:rFonts w:eastAsia="Arial"/>
          <w:b/>
          <w:bCs/>
          <w:lang w:val="pt-BR"/>
        </w:rPr>
      </w:pPr>
      <w:r w:rsidRPr="00AC5C33">
        <w:rPr>
          <w:rFonts w:eastAsia="Arial"/>
          <w:b/>
          <w:bCs/>
          <w:sz w:val="26"/>
          <w:lang w:val="vi-VN"/>
        </w:rPr>
        <w:t xml:space="preserve">KẾT QUẢ KHẢO NGHIỆM </w:t>
      </w:r>
      <w:r w:rsidRPr="00AC5C33">
        <w:rPr>
          <w:rFonts w:eastAsia="Arial"/>
          <w:b/>
          <w:sz w:val="26"/>
          <w:szCs w:val="26"/>
          <w:lang w:val="pt-BR"/>
        </w:rPr>
        <w:t>THUỐC BẢO VỆ THỰC VẬT</w:t>
      </w:r>
    </w:p>
    <w:p w:rsidR="00CA7B6A" w:rsidRPr="00AC5C33" w:rsidRDefault="00CA7B6A" w:rsidP="00CA7B6A">
      <w:pPr>
        <w:tabs>
          <w:tab w:val="left" w:leader="dot" w:pos="9072"/>
        </w:tabs>
        <w:spacing w:line="360" w:lineRule="exact"/>
        <w:rPr>
          <w:rFonts w:eastAsia="Arial"/>
          <w:bCs/>
          <w:lang w:val="pt-BR"/>
        </w:rPr>
      </w:pP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rPr>
          <w:rFonts w:eastAsia="Arial"/>
          <w:bCs/>
          <w:lang w:val="pt-BR"/>
        </w:rPr>
      </w:pPr>
      <w:r w:rsidRPr="00AC5C33">
        <w:rPr>
          <w:rFonts w:eastAsia="Arial"/>
          <w:b/>
          <w:lang w:val="nb-NO"/>
        </w:rPr>
        <w:t>Tên thương phẩm thuốc bảo vệ thực vật</w:t>
      </w:r>
      <w:r w:rsidRPr="00AC5C33">
        <w:rPr>
          <w:rFonts w:eastAsia="Arial"/>
          <w:b/>
          <w:bCs/>
          <w:lang w:val="pt-BR"/>
        </w:rPr>
        <w:t xml:space="preserve">: </w:t>
      </w:r>
      <w:r w:rsidRPr="00AC5C33">
        <w:rPr>
          <w:rFonts w:eastAsia="Arial"/>
          <w:bCs/>
          <w:lang w:val="pt-BR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rPr>
          <w:rFonts w:eastAsia="Arial"/>
          <w:bCs/>
          <w:lang w:val="pt-BR"/>
        </w:rPr>
      </w:pPr>
      <w:r w:rsidRPr="00AC5C33">
        <w:rPr>
          <w:rFonts w:eastAsia="Arial"/>
          <w:b/>
          <w:bCs/>
          <w:lang w:val="pt-BR"/>
        </w:rPr>
        <w:t>Tên hoạt chất</w:t>
      </w:r>
      <w:r w:rsidRPr="00AC5C33">
        <w:rPr>
          <w:rFonts w:eastAsia="Arial"/>
          <w:bCs/>
          <w:lang w:val="pt-BR"/>
        </w:rPr>
        <w:t>:</w:t>
      </w:r>
      <w:r w:rsidRPr="00AC5C33">
        <w:rPr>
          <w:rFonts w:eastAsia="Arial"/>
          <w:bCs/>
          <w:lang w:val="pt-BR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rPr>
          <w:rFonts w:eastAsia="Arial"/>
          <w:bCs/>
          <w:lang w:val="pt-BR"/>
        </w:rPr>
      </w:pPr>
      <w:r w:rsidRPr="00AC5C33">
        <w:rPr>
          <w:rFonts w:eastAsia="Arial"/>
          <w:b/>
          <w:bCs/>
          <w:lang w:val="pt-BR"/>
        </w:rPr>
        <w:t>Tên cây trồng</w:t>
      </w:r>
      <w:r w:rsidRPr="00AC5C33">
        <w:rPr>
          <w:rFonts w:eastAsia="Arial"/>
          <w:bCs/>
          <w:lang w:val="pt-BR"/>
        </w:rPr>
        <w:t>:</w:t>
      </w:r>
      <w:r w:rsidRPr="00AC5C33">
        <w:rPr>
          <w:rFonts w:eastAsia="Arial"/>
          <w:bCs/>
          <w:lang w:val="vi-VN"/>
        </w:rPr>
        <w:t xml:space="preserve"> </w:t>
      </w:r>
      <w:r w:rsidRPr="00AC5C33">
        <w:rPr>
          <w:rFonts w:eastAsia="Arial"/>
          <w:bCs/>
          <w:lang w:val="pt-BR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rPr>
          <w:rFonts w:eastAsia="Arial"/>
          <w:bCs/>
          <w:lang w:val="pt-BR"/>
        </w:rPr>
      </w:pPr>
      <w:r w:rsidRPr="00AC5C33">
        <w:rPr>
          <w:rFonts w:eastAsia="Arial"/>
          <w:b/>
          <w:bCs/>
          <w:lang w:val="pt-BR"/>
        </w:rPr>
        <w:t xml:space="preserve">Tên sinh vật gây hại </w:t>
      </w:r>
      <w:r w:rsidRPr="00AC5C33">
        <w:rPr>
          <w:rFonts w:eastAsia="Arial"/>
          <w:i/>
          <w:lang w:val="vi-VN"/>
        </w:rPr>
        <w:t>(</w:t>
      </w:r>
      <w:r w:rsidRPr="00AC5C33">
        <w:rPr>
          <w:rFonts w:eastAsia="Arial"/>
          <w:i/>
          <w:lang w:val="pt-BR"/>
        </w:rPr>
        <w:t xml:space="preserve">ghi rõ cả </w:t>
      </w:r>
      <w:r w:rsidRPr="00AC5C33">
        <w:rPr>
          <w:rFonts w:eastAsia="Arial"/>
          <w:i/>
          <w:lang w:val="vi-VN"/>
        </w:rPr>
        <w:t>tên khoa học)</w:t>
      </w:r>
      <w:r w:rsidRPr="00AC5C33">
        <w:rPr>
          <w:rFonts w:eastAsia="Arial"/>
          <w:bCs/>
          <w:lang w:val="pt-BR"/>
        </w:rPr>
        <w:t>:</w:t>
      </w:r>
      <w:r w:rsidRPr="00AC5C33">
        <w:rPr>
          <w:rFonts w:eastAsia="Arial"/>
          <w:bCs/>
          <w:lang w:val="pt-BR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jc w:val="both"/>
        <w:rPr>
          <w:rFonts w:eastAsia="Arial"/>
          <w:bCs/>
          <w:lang w:val="pt-BR"/>
        </w:rPr>
      </w:pPr>
      <w:r w:rsidRPr="00AC5C33">
        <w:rPr>
          <w:rFonts w:eastAsia="Arial"/>
          <w:b/>
          <w:bCs/>
          <w:lang w:val="pt-BR"/>
        </w:rPr>
        <w:t>Tổ chức, cá nhân có thuốc khảo nghiệm</w:t>
      </w:r>
      <w:r w:rsidRPr="00AC5C33">
        <w:rPr>
          <w:rFonts w:eastAsia="Arial"/>
          <w:bCs/>
          <w:lang w:val="pt-BR"/>
        </w:rPr>
        <w:t xml:space="preserve">: </w:t>
      </w:r>
      <w:r w:rsidRPr="00AC5C33">
        <w:rPr>
          <w:rFonts w:eastAsia="Arial"/>
          <w:bCs/>
          <w:lang w:val="vi-VN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jc w:val="both"/>
        <w:rPr>
          <w:rFonts w:eastAsia="Arial"/>
          <w:b/>
          <w:bCs/>
          <w:lang w:val="pt-BR"/>
        </w:rPr>
      </w:pPr>
      <w:r w:rsidRPr="00AC5C33">
        <w:rPr>
          <w:rFonts w:eastAsia="Arial"/>
          <w:b/>
          <w:bCs/>
          <w:lang w:val="vi-VN"/>
        </w:rPr>
        <w:t>I. CĂN CỨ KHẢO NGHIỆM</w:t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jc w:val="both"/>
        <w:rPr>
          <w:rFonts w:eastAsia="Arial"/>
          <w:bCs/>
          <w:lang w:val="pt-BR"/>
        </w:rPr>
      </w:pPr>
      <w:r w:rsidRPr="00AC5C33">
        <w:rPr>
          <w:rFonts w:eastAsia="Arial"/>
          <w:bCs/>
          <w:lang w:val="vi-VN"/>
        </w:rPr>
        <w:t>1. QCVN, TCVN, TCCS:</w:t>
      </w:r>
      <w:r w:rsidRPr="00AC5C33">
        <w:rPr>
          <w:rFonts w:eastAsia="Arial"/>
          <w:bCs/>
          <w:lang w:val="pt-BR"/>
        </w:rPr>
        <w:t xml:space="preserve"> </w:t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jc w:val="both"/>
        <w:rPr>
          <w:rFonts w:eastAsia="Arial"/>
          <w:lang w:val="pt-BR"/>
        </w:rPr>
      </w:pPr>
      <w:r w:rsidRPr="00AC5C33">
        <w:rPr>
          <w:rFonts w:eastAsia="Arial"/>
          <w:lang w:val="pt-BR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jc w:val="both"/>
        <w:rPr>
          <w:rFonts w:eastAsia="Arial"/>
          <w:lang w:val="pt-BR"/>
        </w:rPr>
      </w:pPr>
      <w:r w:rsidRPr="00AC5C33">
        <w:rPr>
          <w:rFonts w:eastAsia="Arial"/>
          <w:lang w:val="pt-BR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jc w:val="both"/>
        <w:rPr>
          <w:rFonts w:eastAsia="Arial"/>
          <w:b/>
          <w:bCs/>
          <w:lang w:val="pt-BR"/>
        </w:rPr>
      </w:pPr>
      <w:r w:rsidRPr="00AC5C33">
        <w:rPr>
          <w:rFonts w:eastAsia="Arial"/>
          <w:lang w:val="pt-BR"/>
        </w:rPr>
        <w:t xml:space="preserve">2. Giấy phép khảo nghiệm thuốc bảo vệ thực vật số: </w:t>
      </w:r>
      <w:r w:rsidRPr="00AC5C33">
        <w:rPr>
          <w:rFonts w:eastAsia="Arial"/>
          <w:bCs/>
          <w:lang w:val="vi-VN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jc w:val="both"/>
        <w:rPr>
          <w:rFonts w:eastAsia="Arial"/>
          <w:bCs/>
          <w:lang w:val="pt-BR"/>
        </w:rPr>
      </w:pPr>
      <w:r w:rsidRPr="00AC5C33">
        <w:rPr>
          <w:rFonts w:eastAsia="Arial"/>
          <w:lang w:val="pt-BR"/>
        </w:rPr>
        <w:t>3. Hợp đồng khảo nghiệm giữa</w:t>
      </w:r>
      <w:r w:rsidRPr="00AC5C33">
        <w:rPr>
          <w:rFonts w:eastAsia="Arial"/>
          <w:bCs/>
          <w:lang w:val="vi-VN"/>
        </w:rPr>
        <w:t xml:space="preserve"> </w:t>
      </w:r>
      <w:r w:rsidRPr="00AC5C33">
        <w:rPr>
          <w:rFonts w:eastAsia="Arial"/>
          <w:bCs/>
          <w:lang w:val="pt-BR"/>
        </w:rPr>
        <w:t>Tổ chức thực hiện</w:t>
      </w:r>
      <w:r w:rsidRPr="00AC5C33">
        <w:rPr>
          <w:rFonts w:eastAsia="Arial"/>
          <w:bCs/>
          <w:lang w:val="vi-VN"/>
        </w:rPr>
        <w:t xml:space="preserve"> khảo nghiệm</w:t>
      </w:r>
      <w:r w:rsidRPr="00AC5C33">
        <w:rPr>
          <w:rFonts w:eastAsia="Arial"/>
          <w:bCs/>
          <w:lang w:val="pt-BR"/>
        </w:rPr>
        <w:t xml:space="preserve"> với tổ chức, cá nhân có thuốc khảo nghiệm</w:t>
      </w:r>
      <w:r w:rsidRPr="00AC5C33">
        <w:rPr>
          <w:rFonts w:eastAsia="Arial"/>
          <w:lang w:val="pt-BR"/>
        </w:rPr>
        <w:t xml:space="preserve"> số: </w:t>
      </w:r>
      <w:r w:rsidRPr="00AC5C33">
        <w:rPr>
          <w:rFonts w:eastAsia="Arial"/>
          <w:bCs/>
          <w:lang w:val="vi-VN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after="120" w:line="360" w:lineRule="exact"/>
        <w:jc w:val="both"/>
        <w:rPr>
          <w:rFonts w:eastAsia="Arial"/>
          <w:b/>
          <w:bCs/>
        </w:rPr>
      </w:pPr>
      <w:r w:rsidRPr="00AC5C33">
        <w:rPr>
          <w:rFonts w:eastAsia="Arial"/>
          <w:b/>
          <w:bCs/>
        </w:rPr>
        <w:t xml:space="preserve">II. PHẠM VI KHẢO NGHIỆM </w:t>
      </w:r>
    </w:p>
    <w:tbl>
      <w:tblPr>
        <w:tblW w:w="909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10"/>
        <w:gridCol w:w="2430"/>
        <w:gridCol w:w="2250"/>
      </w:tblGrid>
      <w:tr w:rsidR="00CA7B6A" w:rsidRPr="00AC5C33" w:rsidTr="0039426E">
        <w:trPr>
          <w:trHeight w:val="265"/>
          <w:jc w:val="center"/>
        </w:trPr>
        <w:tc>
          <w:tcPr>
            <w:tcW w:w="4410" w:type="dxa"/>
          </w:tcPr>
          <w:p w:rsidR="00CA7B6A" w:rsidRPr="00AC5C33" w:rsidRDefault="00CA7B6A" w:rsidP="0039426E">
            <w:pPr>
              <w:jc w:val="center"/>
              <w:rPr>
                <w:rFonts w:eastAsia="Arial"/>
                <w:b/>
              </w:rPr>
            </w:pPr>
            <w:r w:rsidRPr="00AC5C33">
              <w:rPr>
                <w:rFonts w:eastAsia="Arial"/>
                <w:b/>
              </w:rPr>
              <w:lastRenderedPageBreak/>
              <w:t>Loại khảo nghiệm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CA7B6A" w:rsidRPr="00AC5C33" w:rsidRDefault="00CA7B6A" w:rsidP="0039426E">
            <w:pPr>
              <w:jc w:val="center"/>
              <w:rPr>
                <w:rFonts w:eastAsia="Arial"/>
                <w:b/>
              </w:rPr>
            </w:pPr>
            <w:r w:rsidRPr="00AC5C33">
              <w:rPr>
                <w:rFonts w:eastAsia="Arial"/>
                <w:b/>
              </w:rPr>
              <w:t>Quy mô</w:t>
            </w:r>
            <w:r w:rsidRPr="00AC5C33">
              <w:rPr>
                <w:rFonts w:eastAsia="Arial"/>
                <w:b/>
                <w:lang w:val="vi-VN"/>
              </w:rPr>
              <w:t xml:space="preserve"> </w:t>
            </w:r>
          </w:p>
          <w:p w:rsidR="00CA7B6A" w:rsidRPr="00AC5C33" w:rsidRDefault="00CA7B6A" w:rsidP="0039426E">
            <w:pPr>
              <w:jc w:val="center"/>
              <w:rPr>
                <w:rFonts w:eastAsia="Arial"/>
                <w:b/>
              </w:rPr>
            </w:pPr>
            <w:r w:rsidRPr="00AC5C33">
              <w:rPr>
                <w:rFonts w:eastAsia="Arial"/>
                <w:b/>
                <w:lang w:val="vi-VN"/>
              </w:rPr>
              <w:t>khảo nghiệm</w:t>
            </w:r>
            <w:r w:rsidRPr="00AC5C33">
              <w:rPr>
                <w:rFonts w:eastAsia="Arial"/>
                <w:b/>
              </w:rPr>
              <w:t xml:space="preserve"> 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CA7B6A" w:rsidRPr="00AC5C33" w:rsidRDefault="00CA7B6A" w:rsidP="0039426E">
            <w:pPr>
              <w:jc w:val="center"/>
              <w:rPr>
                <w:rFonts w:eastAsia="Arial"/>
                <w:b/>
              </w:rPr>
            </w:pPr>
            <w:r w:rsidRPr="00AC5C33">
              <w:rPr>
                <w:rFonts w:eastAsia="Arial"/>
                <w:b/>
              </w:rPr>
              <w:t xml:space="preserve">Số lượng </w:t>
            </w:r>
          </w:p>
          <w:p w:rsidR="00CA7B6A" w:rsidRPr="00AC5C33" w:rsidRDefault="00CA7B6A" w:rsidP="0039426E">
            <w:pPr>
              <w:jc w:val="center"/>
              <w:rPr>
                <w:rFonts w:eastAsia="Arial"/>
                <w:b/>
              </w:rPr>
            </w:pPr>
            <w:r w:rsidRPr="00AC5C33">
              <w:rPr>
                <w:rFonts w:eastAsia="Arial"/>
                <w:b/>
              </w:rPr>
              <w:t>khảo nghiệm</w:t>
            </w:r>
          </w:p>
        </w:tc>
      </w:tr>
      <w:tr w:rsidR="00CA7B6A" w:rsidRPr="00AC5C33" w:rsidTr="0039426E">
        <w:trPr>
          <w:trHeight w:val="346"/>
          <w:jc w:val="center"/>
        </w:trPr>
        <w:tc>
          <w:tcPr>
            <w:tcW w:w="4410" w:type="dxa"/>
            <w:vMerge w:val="restart"/>
          </w:tcPr>
          <w:p w:rsidR="00CA7B6A" w:rsidRPr="00AC5C33" w:rsidRDefault="00CA7B6A" w:rsidP="0039426E">
            <w:pPr>
              <w:spacing w:line="360" w:lineRule="auto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bCs/>
                <w:lang w:val="vi-VN"/>
              </w:rPr>
              <w:t>Khảo nghiệm hiệu lực sinh học</w:t>
            </w:r>
          </w:p>
        </w:tc>
        <w:tc>
          <w:tcPr>
            <w:tcW w:w="2430" w:type="dxa"/>
            <w:tcBorders>
              <w:bottom w:val="dotted" w:sz="4" w:space="0" w:color="auto"/>
            </w:tcBorders>
          </w:tcPr>
          <w:p w:rsidR="00CA7B6A" w:rsidRPr="00AC5C33" w:rsidRDefault="00CA7B6A" w:rsidP="0039426E">
            <w:pPr>
              <w:spacing w:line="360" w:lineRule="auto"/>
              <w:rPr>
                <w:rFonts w:eastAsia="Arial"/>
              </w:rPr>
            </w:pPr>
            <w:r w:rsidRPr="00AC5C33">
              <w:rPr>
                <w:rFonts w:eastAsia="Arial"/>
              </w:rPr>
              <w:t>Diện rộng</w:t>
            </w:r>
          </w:p>
        </w:tc>
        <w:tc>
          <w:tcPr>
            <w:tcW w:w="2250" w:type="dxa"/>
            <w:tcBorders>
              <w:bottom w:val="dotted" w:sz="4" w:space="0" w:color="auto"/>
            </w:tcBorders>
          </w:tcPr>
          <w:p w:rsidR="00CA7B6A" w:rsidRPr="00AC5C33" w:rsidRDefault="00CA7B6A" w:rsidP="0039426E">
            <w:pPr>
              <w:spacing w:line="360" w:lineRule="auto"/>
              <w:rPr>
                <w:rFonts w:eastAsia="Arial"/>
                <w:lang w:val="vi-VN"/>
              </w:rPr>
            </w:pPr>
          </w:p>
        </w:tc>
      </w:tr>
      <w:tr w:rsidR="00CA7B6A" w:rsidRPr="00AC5C33" w:rsidTr="0039426E">
        <w:trPr>
          <w:trHeight w:val="346"/>
          <w:jc w:val="center"/>
        </w:trPr>
        <w:tc>
          <w:tcPr>
            <w:tcW w:w="4410" w:type="dxa"/>
            <w:vMerge/>
          </w:tcPr>
          <w:p w:rsidR="00CA7B6A" w:rsidRPr="00AC5C33" w:rsidRDefault="00CA7B6A" w:rsidP="0039426E">
            <w:pPr>
              <w:spacing w:line="360" w:lineRule="auto"/>
              <w:rPr>
                <w:rFonts w:eastAsia="Arial"/>
                <w:bCs/>
              </w:rPr>
            </w:pPr>
          </w:p>
        </w:tc>
        <w:tc>
          <w:tcPr>
            <w:tcW w:w="2430" w:type="dxa"/>
            <w:tcBorders>
              <w:top w:val="dotted" w:sz="4" w:space="0" w:color="auto"/>
            </w:tcBorders>
          </w:tcPr>
          <w:p w:rsidR="00CA7B6A" w:rsidRPr="00AC5C33" w:rsidRDefault="00CA7B6A" w:rsidP="0039426E">
            <w:pPr>
              <w:spacing w:line="360" w:lineRule="auto"/>
              <w:rPr>
                <w:rFonts w:eastAsia="Arial"/>
              </w:rPr>
            </w:pPr>
            <w:r w:rsidRPr="00AC5C33">
              <w:rPr>
                <w:rFonts w:eastAsia="Arial"/>
              </w:rPr>
              <w:t>Diện hẹp</w:t>
            </w:r>
          </w:p>
        </w:tc>
        <w:tc>
          <w:tcPr>
            <w:tcW w:w="2250" w:type="dxa"/>
            <w:tcBorders>
              <w:top w:val="dotted" w:sz="4" w:space="0" w:color="auto"/>
            </w:tcBorders>
          </w:tcPr>
          <w:p w:rsidR="00CA7B6A" w:rsidRPr="00AC5C33" w:rsidRDefault="00CA7B6A" w:rsidP="0039426E">
            <w:pPr>
              <w:spacing w:line="360" w:lineRule="auto"/>
              <w:rPr>
                <w:rFonts w:eastAsia="Arial"/>
                <w:lang w:val="vi-VN"/>
              </w:rPr>
            </w:pPr>
          </w:p>
        </w:tc>
      </w:tr>
      <w:tr w:rsidR="00CA7B6A" w:rsidRPr="00AC5C33" w:rsidTr="0039426E">
        <w:trPr>
          <w:trHeight w:val="329"/>
          <w:jc w:val="center"/>
        </w:trPr>
        <w:tc>
          <w:tcPr>
            <w:tcW w:w="4410" w:type="dxa"/>
          </w:tcPr>
          <w:p w:rsidR="00CA7B6A" w:rsidRPr="00AC5C33" w:rsidRDefault="00CA7B6A" w:rsidP="0039426E">
            <w:pPr>
              <w:spacing w:line="360" w:lineRule="auto"/>
              <w:rPr>
                <w:rFonts w:eastAsia="Arial"/>
                <w:lang w:val="vi-VN"/>
              </w:rPr>
            </w:pPr>
            <w:r w:rsidRPr="00AC5C33">
              <w:rPr>
                <w:rFonts w:eastAsia="Arial"/>
                <w:bCs/>
                <w:lang w:val="vi-VN"/>
              </w:rPr>
              <w:t>Khảo nghiệm xác định thời gian cách  ly</w:t>
            </w:r>
          </w:p>
        </w:tc>
        <w:tc>
          <w:tcPr>
            <w:tcW w:w="2430" w:type="dxa"/>
          </w:tcPr>
          <w:p w:rsidR="00CA7B6A" w:rsidRPr="00AC5C33" w:rsidRDefault="00CA7B6A" w:rsidP="0039426E">
            <w:pPr>
              <w:spacing w:line="360" w:lineRule="auto"/>
              <w:rPr>
                <w:rFonts w:eastAsia="Arial"/>
                <w:lang w:val="vi-VN"/>
              </w:rPr>
            </w:pPr>
            <w:r w:rsidRPr="00AC5C33">
              <w:rPr>
                <w:rFonts w:eastAsia="Arial"/>
              </w:rPr>
              <w:t>Diện rộng</w:t>
            </w:r>
          </w:p>
        </w:tc>
        <w:tc>
          <w:tcPr>
            <w:tcW w:w="2250" w:type="dxa"/>
          </w:tcPr>
          <w:p w:rsidR="00CA7B6A" w:rsidRPr="00AC5C33" w:rsidRDefault="00CA7B6A" w:rsidP="0039426E">
            <w:pPr>
              <w:spacing w:line="360" w:lineRule="auto"/>
              <w:rPr>
                <w:rFonts w:eastAsia="Arial"/>
                <w:lang w:val="vi-VN"/>
              </w:rPr>
            </w:pPr>
          </w:p>
        </w:tc>
      </w:tr>
    </w:tbl>
    <w:p w:rsidR="00CA7B6A" w:rsidRPr="00AC5C33" w:rsidRDefault="00CA7B6A" w:rsidP="00CA7B6A">
      <w:pPr>
        <w:spacing w:before="120" w:after="120"/>
        <w:rPr>
          <w:rFonts w:eastAsia="Arial"/>
          <w:bCs/>
          <w:lang w:val="nb-NO"/>
        </w:rPr>
        <w:sectPr w:rsidR="00CA7B6A" w:rsidRPr="00AC5C33" w:rsidSect="003E52DE">
          <w:footerReference w:type="default" r:id="rId10"/>
          <w:footerReference w:type="first" r:id="rId11"/>
          <w:pgSz w:w="11907" w:h="16840" w:code="9"/>
          <w:pgMar w:top="1080" w:right="850" w:bottom="1134" w:left="1418" w:header="720" w:footer="284" w:gutter="0"/>
          <w:pgNumType w:start="1"/>
          <w:cols w:space="720"/>
          <w:titlePg/>
          <w:docGrid w:linePitch="326"/>
        </w:sectPr>
      </w:pPr>
      <w:r w:rsidRPr="00AC5C33">
        <w:rPr>
          <w:rFonts w:eastAsia="Arial"/>
          <w:bCs/>
          <w:lang w:val="nb-NO"/>
        </w:rPr>
        <w:t>Trường hợp khảo nghiệm đặc thù, không bố trí theo quy mô thông thường thì ghi cụ thể quy mô và số lượng</w:t>
      </w:r>
    </w:p>
    <w:p w:rsidR="00CA7B6A" w:rsidRPr="00AC5C33" w:rsidRDefault="00CA7B6A" w:rsidP="00CA7B6A">
      <w:pPr>
        <w:tabs>
          <w:tab w:val="left" w:leader="dot" w:pos="9072"/>
        </w:tabs>
        <w:spacing w:line="360" w:lineRule="exact"/>
        <w:jc w:val="both"/>
        <w:rPr>
          <w:rFonts w:eastAsia="Arial"/>
          <w:b/>
          <w:bCs/>
          <w:lang w:val="vi-VN"/>
        </w:rPr>
      </w:pPr>
      <w:r w:rsidRPr="00AC5C33">
        <w:rPr>
          <w:rFonts w:eastAsia="Arial"/>
          <w:b/>
          <w:bCs/>
          <w:lang w:val="vi-VN"/>
        </w:rPr>
        <w:lastRenderedPageBreak/>
        <w:t>III.  KHẢO NGHIỆM HIỆU LỰC SINH HỌC</w:t>
      </w:r>
    </w:p>
    <w:p w:rsidR="00CA7B6A" w:rsidRPr="00AC5C33" w:rsidRDefault="00CA7B6A" w:rsidP="00CA7B6A">
      <w:pPr>
        <w:tabs>
          <w:tab w:val="left" w:leader="dot" w:pos="9072"/>
        </w:tabs>
        <w:spacing w:line="360" w:lineRule="exact"/>
        <w:jc w:val="both"/>
        <w:rPr>
          <w:rFonts w:eastAsia="Arial"/>
          <w:b/>
          <w:bCs/>
          <w:lang w:val="vi-VN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"/>
        <w:gridCol w:w="1019"/>
        <w:gridCol w:w="1055"/>
        <w:gridCol w:w="1201"/>
        <w:gridCol w:w="1164"/>
        <w:gridCol w:w="1098"/>
        <w:gridCol w:w="1100"/>
        <w:gridCol w:w="1251"/>
        <w:gridCol w:w="1105"/>
        <w:gridCol w:w="1251"/>
        <w:gridCol w:w="1501"/>
        <w:gridCol w:w="959"/>
        <w:gridCol w:w="1103"/>
      </w:tblGrid>
      <w:tr w:rsidR="00CA7B6A" w:rsidRPr="00AC5C33" w:rsidTr="0039426E">
        <w:trPr>
          <w:trHeight w:val="722"/>
        </w:trPr>
        <w:tc>
          <w:tcPr>
            <w:tcW w:w="356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</w:rPr>
            </w:pPr>
            <w:r w:rsidRPr="00AC5C33">
              <w:rPr>
                <w:b/>
                <w:sz w:val="22"/>
              </w:rPr>
              <w:t>TT</w:t>
            </w:r>
          </w:p>
        </w:tc>
        <w:tc>
          <w:tcPr>
            <w:tcW w:w="103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sz w:val="22"/>
              </w:rPr>
              <w:t>Quy mô</w:t>
            </w:r>
            <w:r w:rsidRPr="00AC5C33">
              <w:rPr>
                <w:b/>
                <w:sz w:val="22"/>
                <w:lang w:val="vi-VN"/>
              </w:rPr>
              <w:t xml:space="preserve"> </w:t>
            </w:r>
            <w:r w:rsidRPr="00AC5C33">
              <w:rPr>
                <w:b/>
                <w:sz w:val="22"/>
              </w:rPr>
              <w:t>KN</w:t>
            </w:r>
          </w:p>
        </w:tc>
        <w:tc>
          <w:tcPr>
            <w:tcW w:w="106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Diện tích  (m</w:t>
            </w:r>
            <w:r w:rsidRPr="00AC5C33">
              <w:rPr>
                <w:b/>
                <w:bCs/>
                <w:sz w:val="22"/>
                <w:vertAlign w:val="superscript"/>
              </w:rPr>
              <w:t>2</w:t>
            </w:r>
            <w:r w:rsidRPr="00AC5C33">
              <w:rPr>
                <w:b/>
                <w:bCs/>
                <w:sz w:val="22"/>
              </w:rPr>
              <w:t>, cây)</w:t>
            </w:r>
          </w:p>
        </w:tc>
        <w:tc>
          <w:tcPr>
            <w:tcW w:w="121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Đơn vị phối hợp</w:t>
            </w:r>
          </w:p>
        </w:tc>
        <w:tc>
          <w:tcPr>
            <w:tcW w:w="1179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sz w:val="22"/>
                <w:lang w:val="nb-NO"/>
              </w:rPr>
              <w:t>Địa điểm KN</w:t>
            </w:r>
          </w:p>
        </w:tc>
        <w:tc>
          <w:tcPr>
            <w:tcW w:w="111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sz w:val="22"/>
                <w:lang w:val="nb-NO"/>
              </w:rPr>
              <w:t>Thời gian KN</w:t>
            </w:r>
          </w:p>
        </w:tc>
        <w:tc>
          <w:tcPr>
            <w:tcW w:w="111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Chỉ tiêu đánh giá</w:t>
            </w: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sz w:val="22"/>
                <w:lang w:val="vi-VN"/>
              </w:rPr>
              <w:t>Phương pháp bố trí</w:t>
            </w:r>
          </w:p>
        </w:tc>
        <w:tc>
          <w:tcPr>
            <w:tcW w:w="1115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Liều lượng</w:t>
            </w: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vi-VN"/>
              </w:rPr>
            </w:pPr>
            <w:r w:rsidRPr="00AC5C33">
              <w:rPr>
                <w:b/>
                <w:sz w:val="22"/>
                <w:lang w:val="vi-VN"/>
              </w:rPr>
              <w:t>Phương pháp xử lý</w:t>
            </w:r>
          </w:p>
        </w:tc>
        <w:tc>
          <w:tcPr>
            <w:tcW w:w="152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Ảnh hưởng cây trồng</w:t>
            </w:r>
          </w:p>
        </w:tc>
        <w:tc>
          <w:tcPr>
            <w:tcW w:w="97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sz w:val="22"/>
                <w:lang w:val="nb-NO"/>
              </w:rPr>
              <w:t xml:space="preserve">Kết quả </w:t>
            </w:r>
          </w:p>
        </w:tc>
        <w:tc>
          <w:tcPr>
            <w:tcW w:w="1114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  <w:r w:rsidRPr="00AC5C33">
              <w:rPr>
                <w:b/>
                <w:sz w:val="22"/>
                <w:lang w:val="nb-NO"/>
              </w:rPr>
              <w:t xml:space="preserve">Nhận xét </w:t>
            </w:r>
          </w:p>
        </w:tc>
      </w:tr>
      <w:tr w:rsidR="00CA7B6A" w:rsidRPr="00AC5C33" w:rsidTr="0039426E">
        <w:trPr>
          <w:trHeight w:val="371"/>
        </w:trPr>
        <w:tc>
          <w:tcPr>
            <w:tcW w:w="356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I</w:t>
            </w:r>
          </w:p>
        </w:tc>
        <w:tc>
          <w:tcPr>
            <w:tcW w:w="103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Diện hẹp</w:t>
            </w:r>
          </w:p>
        </w:tc>
        <w:tc>
          <w:tcPr>
            <w:tcW w:w="106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21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79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5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52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97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4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</w:tr>
      <w:tr w:rsidR="00CA7B6A" w:rsidRPr="00AC5C33" w:rsidTr="0039426E">
        <w:trPr>
          <w:trHeight w:val="350"/>
        </w:trPr>
        <w:tc>
          <w:tcPr>
            <w:tcW w:w="356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  <w:r w:rsidRPr="00AC5C33">
              <w:rPr>
                <w:bCs/>
                <w:sz w:val="22"/>
              </w:rPr>
              <w:t>1.</w:t>
            </w:r>
          </w:p>
        </w:tc>
        <w:tc>
          <w:tcPr>
            <w:tcW w:w="103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  <w:r w:rsidRPr="00AC5C33">
              <w:rPr>
                <w:bCs/>
                <w:sz w:val="22"/>
              </w:rPr>
              <w:t>…</w:t>
            </w:r>
          </w:p>
        </w:tc>
        <w:tc>
          <w:tcPr>
            <w:tcW w:w="106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21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79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5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52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97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4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</w:tr>
      <w:tr w:rsidR="00CA7B6A" w:rsidRPr="00AC5C33" w:rsidTr="0039426E">
        <w:trPr>
          <w:trHeight w:val="371"/>
        </w:trPr>
        <w:tc>
          <w:tcPr>
            <w:tcW w:w="356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03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06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21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79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5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52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97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4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</w:tr>
      <w:tr w:rsidR="00CA7B6A" w:rsidRPr="00AC5C33" w:rsidTr="0039426E">
        <w:trPr>
          <w:trHeight w:val="350"/>
        </w:trPr>
        <w:tc>
          <w:tcPr>
            <w:tcW w:w="356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II.</w:t>
            </w:r>
          </w:p>
        </w:tc>
        <w:tc>
          <w:tcPr>
            <w:tcW w:w="103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Diện rộng</w:t>
            </w:r>
          </w:p>
        </w:tc>
        <w:tc>
          <w:tcPr>
            <w:tcW w:w="106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21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79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5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52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97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  <w:tc>
          <w:tcPr>
            <w:tcW w:w="1114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/>
                <w:bCs/>
              </w:rPr>
            </w:pPr>
          </w:p>
        </w:tc>
      </w:tr>
      <w:tr w:rsidR="00CA7B6A" w:rsidRPr="00AC5C33" w:rsidTr="0039426E">
        <w:trPr>
          <w:trHeight w:val="371"/>
        </w:trPr>
        <w:tc>
          <w:tcPr>
            <w:tcW w:w="356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  <w:r w:rsidRPr="00AC5C33">
              <w:rPr>
                <w:bCs/>
                <w:sz w:val="22"/>
              </w:rPr>
              <w:t>1.</w:t>
            </w:r>
          </w:p>
        </w:tc>
        <w:tc>
          <w:tcPr>
            <w:tcW w:w="103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  <w:r w:rsidRPr="00AC5C33">
              <w:rPr>
                <w:bCs/>
                <w:sz w:val="22"/>
              </w:rPr>
              <w:t>…</w:t>
            </w:r>
          </w:p>
        </w:tc>
        <w:tc>
          <w:tcPr>
            <w:tcW w:w="106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21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79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5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52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97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4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</w:tr>
      <w:tr w:rsidR="00CA7B6A" w:rsidRPr="00AC5C33" w:rsidTr="0039426E">
        <w:trPr>
          <w:trHeight w:val="371"/>
        </w:trPr>
        <w:tc>
          <w:tcPr>
            <w:tcW w:w="356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03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06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218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79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5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522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97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  <w:tc>
          <w:tcPr>
            <w:tcW w:w="1114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both"/>
              <w:rPr>
                <w:bCs/>
              </w:rPr>
            </w:pPr>
          </w:p>
        </w:tc>
      </w:tr>
    </w:tbl>
    <w:p w:rsidR="00CA7B6A" w:rsidRPr="00AC5C33" w:rsidRDefault="00CA7B6A" w:rsidP="00CA7B6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072"/>
        </w:tabs>
        <w:spacing w:line="360" w:lineRule="exact"/>
        <w:jc w:val="both"/>
        <w:rPr>
          <w:rFonts w:eastAsia="Arial"/>
          <w:b/>
          <w:bCs/>
          <w:lang w:val="nb-NO"/>
        </w:rPr>
      </w:pPr>
    </w:p>
    <w:p w:rsidR="00CA7B6A" w:rsidRDefault="00CA7B6A" w:rsidP="00CA7B6A">
      <w:pPr>
        <w:tabs>
          <w:tab w:val="left" w:leader="dot" w:pos="9072"/>
        </w:tabs>
        <w:spacing w:line="360" w:lineRule="exact"/>
        <w:jc w:val="both"/>
        <w:rPr>
          <w:rFonts w:eastAsia="Arial"/>
          <w:b/>
          <w:bCs/>
          <w:lang w:val="nb-NO"/>
        </w:rPr>
      </w:pPr>
    </w:p>
    <w:p w:rsidR="00CA7B6A" w:rsidRDefault="00CA7B6A" w:rsidP="00CA7B6A">
      <w:pPr>
        <w:tabs>
          <w:tab w:val="left" w:leader="dot" w:pos="9072"/>
        </w:tabs>
        <w:spacing w:line="360" w:lineRule="exact"/>
        <w:jc w:val="both"/>
        <w:rPr>
          <w:rFonts w:eastAsia="Arial"/>
          <w:b/>
          <w:bCs/>
          <w:lang w:val="nb-NO"/>
        </w:rPr>
      </w:pPr>
    </w:p>
    <w:p w:rsidR="00CA7B6A" w:rsidRDefault="00CA7B6A" w:rsidP="00CA7B6A">
      <w:pPr>
        <w:tabs>
          <w:tab w:val="left" w:leader="dot" w:pos="9072"/>
        </w:tabs>
        <w:spacing w:line="360" w:lineRule="exact"/>
        <w:jc w:val="both"/>
        <w:rPr>
          <w:rFonts w:eastAsia="Arial"/>
          <w:b/>
          <w:bCs/>
          <w:lang w:val="nb-NO"/>
        </w:rPr>
      </w:pPr>
    </w:p>
    <w:p w:rsidR="00CA7B6A" w:rsidRDefault="00CA7B6A" w:rsidP="00CA7B6A">
      <w:pPr>
        <w:tabs>
          <w:tab w:val="left" w:leader="dot" w:pos="9072"/>
        </w:tabs>
        <w:spacing w:line="360" w:lineRule="exact"/>
        <w:jc w:val="both"/>
        <w:rPr>
          <w:rFonts w:eastAsia="Arial"/>
          <w:b/>
          <w:bCs/>
          <w:lang w:val="nb-NO"/>
        </w:rPr>
      </w:pPr>
    </w:p>
    <w:p w:rsidR="00CA7B6A" w:rsidRPr="00AC5C33" w:rsidRDefault="00CA7B6A" w:rsidP="00CA7B6A">
      <w:pPr>
        <w:tabs>
          <w:tab w:val="left" w:leader="dot" w:pos="9072"/>
        </w:tabs>
        <w:spacing w:line="360" w:lineRule="exact"/>
        <w:jc w:val="both"/>
        <w:rPr>
          <w:rFonts w:eastAsia="Arial"/>
          <w:b/>
          <w:bCs/>
          <w:lang w:val="nb-NO"/>
        </w:rPr>
      </w:pPr>
      <w:r w:rsidRPr="00AC5C33">
        <w:rPr>
          <w:rFonts w:eastAsia="Arial"/>
          <w:b/>
          <w:bCs/>
          <w:lang w:val="nb-NO"/>
        </w:rPr>
        <w:lastRenderedPageBreak/>
        <w:t>IV.  KHẢO NGHIỆM XÁC ĐỊNH THỜI GIAN CÁCH LY</w:t>
      </w:r>
    </w:p>
    <w:tbl>
      <w:tblPr>
        <w:tblW w:w="14539" w:type="dxa"/>
        <w:jc w:val="center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7"/>
        <w:gridCol w:w="993"/>
        <w:gridCol w:w="1134"/>
        <w:gridCol w:w="1337"/>
        <w:gridCol w:w="1134"/>
        <w:gridCol w:w="1418"/>
        <w:gridCol w:w="1204"/>
        <w:gridCol w:w="1260"/>
        <w:gridCol w:w="1170"/>
        <w:gridCol w:w="1170"/>
        <w:gridCol w:w="1260"/>
        <w:gridCol w:w="961"/>
        <w:gridCol w:w="851"/>
      </w:tblGrid>
      <w:tr w:rsidR="00CA7B6A" w:rsidRPr="00AC5C33" w:rsidTr="0039426E">
        <w:trPr>
          <w:trHeight w:val="820"/>
          <w:jc w:val="center"/>
        </w:trPr>
        <w:tc>
          <w:tcPr>
            <w:tcW w:w="647" w:type="dxa"/>
            <w:vMerge w:val="restart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</w:rPr>
            </w:pPr>
            <w:r w:rsidRPr="00AC5C33">
              <w:rPr>
                <w:b/>
                <w:sz w:val="22"/>
              </w:rPr>
              <w:t>TT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bCs/>
                <w:sz w:val="22"/>
              </w:rPr>
              <w:t>Đơn vị phối hợp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sz w:val="22"/>
                <w:lang w:val="nb-NO"/>
              </w:rPr>
              <w:t>Địa điểm KN</w:t>
            </w:r>
          </w:p>
        </w:tc>
        <w:tc>
          <w:tcPr>
            <w:tcW w:w="1337" w:type="dxa"/>
            <w:vMerge w:val="restart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b/>
                <w:sz w:val="22"/>
                <w:lang w:val="nb-NO"/>
              </w:rPr>
              <w:t>Thời gian KN</w:t>
            </w:r>
          </w:p>
        </w:tc>
        <w:tc>
          <w:tcPr>
            <w:tcW w:w="3756" w:type="dxa"/>
            <w:gridSpan w:val="3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b/>
                <w:lang w:val="de-DE"/>
              </w:rPr>
            </w:pPr>
            <w:r w:rsidRPr="00AC5C33">
              <w:rPr>
                <w:b/>
                <w:sz w:val="22"/>
                <w:lang w:val="de-DE"/>
              </w:rPr>
              <w:t>Phương pháp tiến hành khảo nghiệm ngoài đồng ruộng</w:t>
            </w:r>
          </w:p>
        </w:tc>
        <w:tc>
          <w:tcPr>
            <w:tcW w:w="4860" w:type="dxa"/>
            <w:gridSpan w:val="4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lang w:val="de-DE"/>
              </w:rPr>
            </w:pPr>
            <w:r w:rsidRPr="00AC5C33">
              <w:rPr>
                <w:b/>
                <w:sz w:val="22"/>
                <w:lang w:val="de-DE"/>
              </w:rPr>
              <w:t>Phương pháp phân tích mẫu khảo nghiệm trong phòng thí nghiệm</w:t>
            </w:r>
            <w:r w:rsidRPr="00AC5C33">
              <w:rPr>
                <w:sz w:val="22"/>
                <w:lang w:val="de-DE"/>
              </w:rPr>
              <w:t xml:space="preserve"> </w:t>
            </w:r>
          </w:p>
        </w:tc>
        <w:tc>
          <w:tcPr>
            <w:tcW w:w="961" w:type="dxa"/>
            <w:vMerge w:val="restart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  <w:r w:rsidRPr="00AC5C33">
              <w:rPr>
                <w:b/>
                <w:sz w:val="22"/>
                <w:lang w:val="nb-NO"/>
              </w:rPr>
              <w:t>Kết quả MRL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  <w:r w:rsidRPr="00AC5C33">
              <w:rPr>
                <w:b/>
                <w:sz w:val="22"/>
                <w:lang w:val="nb-NO"/>
              </w:rPr>
              <w:t>Thời gian cách ly</w:t>
            </w:r>
          </w:p>
        </w:tc>
      </w:tr>
      <w:tr w:rsidR="00CA7B6A" w:rsidRPr="00AC5C33" w:rsidTr="0039426E">
        <w:trPr>
          <w:trHeight w:val="1122"/>
          <w:jc w:val="center"/>
        </w:trPr>
        <w:tc>
          <w:tcPr>
            <w:tcW w:w="647" w:type="dxa"/>
            <w:vMerge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</w:p>
        </w:tc>
        <w:tc>
          <w:tcPr>
            <w:tcW w:w="1337" w:type="dxa"/>
            <w:vMerge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</w:p>
        </w:tc>
        <w:tc>
          <w:tcPr>
            <w:tcW w:w="1134" w:type="dxa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lang w:val="de-DE"/>
              </w:rPr>
            </w:pPr>
            <w:r w:rsidRPr="00AC5C33">
              <w:rPr>
                <w:sz w:val="22"/>
                <w:lang w:val="de-DE"/>
              </w:rPr>
              <w:t xml:space="preserve">Điều kiện KN </w:t>
            </w:r>
          </w:p>
        </w:tc>
        <w:tc>
          <w:tcPr>
            <w:tcW w:w="1418" w:type="dxa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lang w:val="de-DE"/>
              </w:rPr>
            </w:pPr>
            <w:r w:rsidRPr="00AC5C33">
              <w:rPr>
                <w:sz w:val="22"/>
                <w:lang w:val="de-DE"/>
              </w:rPr>
              <w:t>Phương pháp bố trí KN</w:t>
            </w:r>
          </w:p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bCs/>
              </w:rPr>
            </w:pPr>
          </w:p>
        </w:tc>
        <w:tc>
          <w:tcPr>
            <w:tcW w:w="1204" w:type="dxa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b/>
                <w:bCs/>
              </w:rPr>
            </w:pPr>
            <w:r w:rsidRPr="00AC5C33">
              <w:rPr>
                <w:sz w:val="22"/>
                <w:lang w:val="de-DE"/>
              </w:rPr>
              <w:t>Phương pháp lấy mẫu</w:t>
            </w: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vi-VN"/>
              </w:rPr>
            </w:pPr>
            <w:r w:rsidRPr="00AC5C33">
              <w:rPr>
                <w:sz w:val="22"/>
                <w:lang w:val="de-DE"/>
              </w:rPr>
              <w:t>Phương pháp phân tích</w:t>
            </w:r>
          </w:p>
        </w:tc>
        <w:tc>
          <w:tcPr>
            <w:tcW w:w="117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vi-VN"/>
              </w:rPr>
            </w:pPr>
            <w:r w:rsidRPr="00AC5C33">
              <w:rPr>
                <w:sz w:val="22"/>
                <w:lang w:val="de-DE"/>
              </w:rPr>
              <w:t>Hoạt chất thuốc BVTV</w:t>
            </w:r>
          </w:p>
        </w:tc>
        <w:tc>
          <w:tcPr>
            <w:tcW w:w="117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  <w:r w:rsidRPr="00AC5C33">
              <w:rPr>
                <w:sz w:val="22"/>
                <w:lang w:val="de-DE"/>
              </w:rPr>
              <w:t>Hiệu suất thu hồi                 (%)</w:t>
            </w: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  <w:r w:rsidRPr="00AC5C33">
              <w:rPr>
                <w:sz w:val="22"/>
                <w:lang w:val="de-DE"/>
              </w:rPr>
              <w:t>Giới hạn xác định         (mg/kg)</w:t>
            </w:r>
          </w:p>
        </w:tc>
        <w:tc>
          <w:tcPr>
            <w:tcW w:w="961" w:type="dxa"/>
            <w:vMerge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</w:p>
        </w:tc>
      </w:tr>
      <w:tr w:rsidR="00CA7B6A" w:rsidRPr="00AC5C33" w:rsidTr="0039426E">
        <w:trPr>
          <w:trHeight w:val="447"/>
          <w:jc w:val="center"/>
        </w:trPr>
        <w:tc>
          <w:tcPr>
            <w:tcW w:w="647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</w:pPr>
            <w:r w:rsidRPr="00AC5C33">
              <w:rPr>
                <w:sz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nb-NO"/>
              </w:rPr>
            </w:pPr>
          </w:p>
        </w:tc>
        <w:tc>
          <w:tcPr>
            <w:tcW w:w="1337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nb-NO"/>
              </w:rPr>
            </w:pPr>
          </w:p>
        </w:tc>
        <w:tc>
          <w:tcPr>
            <w:tcW w:w="1134" w:type="dxa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418" w:type="dxa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204" w:type="dxa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17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17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96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nb-NO"/>
              </w:rPr>
            </w:pPr>
          </w:p>
        </w:tc>
        <w:tc>
          <w:tcPr>
            <w:tcW w:w="85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nb-NO"/>
              </w:rPr>
            </w:pPr>
          </w:p>
        </w:tc>
      </w:tr>
      <w:tr w:rsidR="00CA7B6A" w:rsidRPr="00AC5C33" w:rsidTr="0039426E">
        <w:trPr>
          <w:trHeight w:val="269"/>
          <w:jc w:val="center"/>
        </w:trPr>
        <w:tc>
          <w:tcPr>
            <w:tcW w:w="647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</w:pPr>
            <w:r w:rsidRPr="00AC5C33">
              <w:rPr>
                <w:sz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nb-NO"/>
              </w:rPr>
            </w:pPr>
          </w:p>
        </w:tc>
        <w:tc>
          <w:tcPr>
            <w:tcW w:w="1337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nb-NO"/>
              </w:rPr>
            </w:pPr>
          </w:p>
        </w:tc>
        <w:tc>
          <w:tcPr>
            <w:tcW w:w="1134" w:type="dxa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418" w:type="dxa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204" w:type="dxa"/>
            <w:shd w:val="clear" w:color="auto" w:fill="auto"/>
          </w:tcPr>
          <w:p w:rsidR="00CA7B6A" w:rsidRPr="00AC5C33" w:rsidRDefault="00CA7B6A" w:rsidP="0039426E">
            <w:pPr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17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17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126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de-DE"/>
              </w:rPr>
            </w:pPr>
          </w:p>
        </w:tc>
        <w:tc>
          <w:tcPr>
            <w:tcW w:w="96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nb-NO"/>
              </w:rPr>
            </w:pPr>
          </w:p>
        </w:tc>
        <w:tc>
          <w:tcPr>
            <w:tcW w:w="851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lang w:val="nb-NO"/>
              </w:rPr>
            </w:pPr>
          </w:p>
        </w:tc>
      </w:tr>
    </w:tbl>
    <w:p w:rsidR="00CA7B6A" w:rsidRPr="00AC5C33" w:rsidRDefault="00CA7B6A" w:rsidP="00CA7B6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072"/>
        </w:tabs>
        <w:spacing w:line="360" w:lineRule="exact"/>
        <w:jc w:val="both"/>
        <w:rPr>
          <w:rFonts w:eastAsia="Arial"/>
          <w:b/>
          <w:bCs/>
          <w:lang w:val="nb-NO"/>
        </w:rPr>
      </w:pPr>
      <w:r w:rsidRPr="00AC5C33">
        <w:rPr>
          <w:rFonts w:eastAsia="Arial"/>
          <w:b/>
          <w:bCs/>
          <w:lang w:val="nb-NO"/>
        </w:rPr>
        <w:t>IV. NHẬN XÉT CHUNG:</w:t>
      </w:r>
    </w:p>
    <w:p w:rsidR="00CA7B6A" w:rsidRPr="00AC5C33" w:rsidRDefault="00CA7B6A" w:rsidP="00CA7B6A">
      <w:pPr>
        <w:tabs>
          <w:tab w:val="left" w:leader="dot" w:pos="8789"/>
        </w:tabs>
        <w:spacing w:before="120" w:line="360" w:lineRule="exact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 xml:space="preserve">- Về hiệu lực của thuốc khảo nghiệm: </w:t>
      </w:r>
      <w:r w:rsidRPr="00AC5C33">
        <w:rPr>
          <w:rFonts w:eastAsia="Arial"/>
          <w:lang w:val="nb-NO"/>
        </w:rPr>
        <w:tab/>
        <w:t>…</w:t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jc w:val="both"/>
        <w:rPr>
          <w:rFonts w:eastAsia="Arial"/>
        </w:rPr>
      </w:pPr>
      <w:r w:rsidRPr="00AC5C33">
        <w:rPr>
          <w:rFonts w:eastAsia="Arial"/>
          <w:lang w:val="nb-NO"/>
        </w:rPr>
        <w:t xml:space="preserve">- Về thời gian cách ly: </w:t>
      </w:r>
      <w:r w:rsidRPr="00AC5C33">
        <w:rPr>
          <w:rFonts w:eastAsia="Arial"/>
        </w:rPr>
        <w:tab/>
      </w:r>
    </w:p>
    <w:p w:rsidR="00CA7B6A" w:rsidRPr="00AC5C33" w:rsidRDefault="00CA7B6A" w:rsidP="00CA7B6A">
      <w:pPr>
        <w:tabs>
          <w:tab w:val="left" w:leader="dot" w:pos="9072"/>
        </w:tabs>
        <w:spacing w:before="120" w:line="360" w:lineRule="exact"/>
        <w:jc w:val="both"/>
        <w:rPr>
          <w:rFonts w:eastAsia="Arial"/>
        </w:rPr>
      </w:pPr>
      <w:r w:rsidRPr="00AC5C33">
        <w:rPr>
          <w:rFonts w:eastAsia="Arial"/>
          <w:lang w:val="nb-NO"/>
        </w:rPr>
        <w:t xml:space="preserve">- Các vấn đề khác có liên quan: </w:t>
      </w:r>
      <w:r w:rsidRPr="00AC5C33">
        <w:rPr>
          <w:rFonts w:eastAsia="Arial"/>
        </w:rPr>
        <w:tab/>
      </w:r>
    </w:p>
    <w:tbl>
      <w:tblPr>
        <w:tblW w:w="0" w:type="auto"/>
        <w:tblInd w:w="108" w:type="dxa"/>
        <w:tblLook w:val="04A0"/>
      </w:tblPr>
      <w:tblGrid>
        <w:gridCol w:w="7650"/>
        <w:gridCol w:w="6746"/>
      </w:tblGrid>
      <w:tr w:rsidR="00CA7B6A" w:rsidRPr="00AC5C33" w:rsidTr="00CA7B6A">
        <w:tc>
          <w:tcPr>
            <w:tcW w:w="7650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rPr>
                <w:iCs/>
              </w:rPr>
            </w:pPr>
          </w:p>
        </w:tc>
        <w:tc>
          <w:tcPr>
            <w:tcW w:w="6746" w:type="dxa"/>
            <w:shd w:val="clear" w:color="auto" w:fill="auto"/>
          </w:tcPr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jc w:val="center"/>
              <w:rPr>
                <w:iCs/>
              </w:rPr>
            </w:pPr>
            <w:r w:rsidRPr="00AC5C33">
              <w:rPr>
                <w:iCs/>
                <w:lang w:val="vi-VN"/>
              </w:rPr>
              <w:t>……………</w:t>
            </w:r>
            <w:r w:rsidRPr="00AC5C33">
              <w:rPr>
                <w:i/>
                <w:iCs/>
                <w:lang w:val="vi-VN"/>
              </w:rPr>
              <w:t>ngày</w:t>
            </w:r>
            <w:r w:rsidRPr="00AC5C33">
              <w:rPr>
                <w:iCs/>
                <w:lang w:val="vi-VN"/>
              </w:rPr>
              <w:t xml:space="preserve">...... </w:t>
            </w:r>
            <w:r w:rsidRPr="00AC5C33">
              <w:rPr>
                <w:i/>
                <w:iCs/>
                <w:lang w:val="vi-VN"/>
              </w:rPr>
              <w:t>tháng</w:t>
            </w:r>
            <w:r w:rsidRPr="00AC5C33">
              <w:rPr>
                <w:iCs/>
                <w:lang w:val="vi-VN"/>
              </w:rPr>
              <w:t>......</w:t>
            </w:r>
            <w:r w:rsidRPr="00AC5C33">
              <w:rPr>
                <w:i/>
                <w:iCs/>
                <w:lang w:val="vi-VN"/>
              </w:rPr>
              <w:t>.năm</w:t>
            </w:r>
            <w:r w:rsidRPr="00AC5C33">
              <w:rPr>
                <w:iCs/>
                <w:lang w:val="vi-VN"/>
              </w:rPr>
              <w:t>.....</w:t>
            </w:r>
          </w:p>
          <w:p w:rsidR="00CA7B6A" w:rsidRPr="00AC5C33" w:rsidRDefault="00CA7B6A" w:rsidP="0039426E">
            <w:pPr>
              <w:spacing w:line="360" w:lineRule="exact"/>
              <w:jc w:val="center"/>
              <w:rPr>
                <w:b/>
                <w:lang w:val="pt-BR"/>
              </w:rPr>
            </w:pPr>
            <w:r w:rsidRPr="00AC5C33">
              <w:rPr>
                <w:b/>
                <w:lang w:val="pt-BR"/>
              </w:rPr>
              <w:t>ĐẠI DIỆN TỔ CHỨC KHẢO NGHIỆM</w:t>
            </w:r>
          </w:p>
          <w:p w:rsidR="00CA7B6A" w:rsidRPr="00AC5C33" w:rsidRDefault="00CA7B6A" w:rsidP="00CA7B6A">
            <w:pPr>
              <w:spacing w:line="360" w:lineRule="exact"/>
              <w:jc w:val="center"/>
              <w:rPr>
                <w:iCs/>
              </w:rPr>
            </w:pPr>
            <w:r w:rsidRPr="00AC5C33">
              <w:rPr>
                <w:bCs/>
                <w:i/>
                <w:iCs/>
                <w:lang w:val="pt-BR"/>
              </w:rPr>
              <w:t>(Ký tên, đóng dấu)</w:t>
            </w:r>
          </w:p>
          <w:p w:rsidR="00CA7B6A" w:rsidRPr="00AC5C33" w:rsidRDefault="00CA7B6A" w:rsidP="0039426E">
            <w:pPr>
              <w:tabs>
                <w:tab w:val="left" w:leader="dot" w:pos="9072"/>
              </w:tabs>
              <w:spacing w:line="360" w:lineRule="exact"/>
              <w:rPr>
                <w:iCs/>
              </w:rPr>
            </w:pPr>
          </w:p>
        </w:tc>
      </w:tr>
    </w:tbl>
    <w:p w:rsidR="005279F7" w:rsidRDefault="005279F7"/>
    <w:sectPr w:rsidR="005279F7" w:rsidSect="00CA7B6A">
      <w:pgSz w:w="16840" w:h="11907" w:orient="landscape" w:code="9"/>
      <w:pgMar w:top="1134" w:right="1134" w:bottom="1134" w:left="1418" w:header="720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99B" w:rsidRDefault="008D199B" w:rsidP="000514FF">
      <w:pPr>
        <w:spacing w:after="0" w:line="240" w:lineRule="auto"/>
      </w:pPr>
      <w:r>
        <w:separator/>
      </w:r>
    </w:p>
  </w:endnote>
  <w:endnote w:type="continuationSeparator" w:id="1">
    <w:p w:rsidR="008D199B" w:rsidRDefault="008D199B" w:rsidP="00051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E0" w:rsidRPr="001F4B99" w:rsidRDefault="000514FF">
    <w:pPr>
      <w:pStyle w:val="Footer"/>
      <w:jc w:val="right"/>
    </w:pPr>
    <w:r w:rsidRPr="001F4B99">
      <w:fldChar w:fldCharType="begin"/>
    </w:r>
    <w:r w:rsidR="00307D22" w:rsidRPr="001F4B99">
      <w:instrText xml:space="preserve"> PAGE   \* MERGEFORMAT </w:instrText>
    </w:r>
    <w:r w:rsidRPr="001F4B99">
      <w:fldChar w:fldCharType="separate"/>
    </w:r>
    <w:r w:rsidR="00BE5D4D">
      <w:rPr>
        <w:noProof/>
      </w:rPr>
      <w:t>2</w:t>
    </w:r>
    <w:r w:rsidRPr="001F4B99">
      <w:fldChar w:fldCharType="end"/>
    </w:r>
  </w:p>
  <w:p w:rsidR="009E30E0" w:rsidRDefault="008D199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E0" w:rsidRPr="001F4B99" w:rsidRDefault="00307D22">
    <w:pPr>
      <w:pStyle w:val="Footer"/>
      <w:jc w:val="right"/>
    </w:pPr>
    <w:r w:rsidRPr="001F4B99">
      <w:t>1</w:t>
    </w:r>
  </w:p>
  <w:p w:rsidR="009E30E0" w:rsidRDefault="008D19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99B" w:rsidRDefault="008D199B" w:rsidP="000514FF">
      <w:pPr>
        <w:spacing w:after="0" w:line="240" w:lineRule="auto"/>
      </w:pPr>
      <w:r>
        <w:separator/>
      </w:r>
    </w:p>
  </w:footnote>
  <w:footnote w:type="continuationSeparator" w:id="1">
    <w:p w:rsidR="008D199B" w:rsidRDefault="008D199B" w:rsidP="00051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479AA"/>
    <w:multiLevelType w:val="hybridMultilevel"/>
    <w:tmpl w:val="F18AECCC"/>
    <w:lvl w:ilvl="0" w:tplc="F0601C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08058B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F5A5447"/>
    <w:multiLevelType w:val="multilevel"/>
    <w:tmpl w:val="56D6C6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4A70AA"/>
    <w:multiLevelType w:val="hybridMultilevel"/>
    <w:tmpl w:val="8B0EFD6A"/>
    <w:lvl w:ilvl="0" w:tplc="470E340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7B6A"/>
    <w:rsid w:val="000514FF"/>
    <w:rsid w:val="00085A79"/>
    <w:rsid w:val="00307D22"/>
    <w:rsid w:val="005279F7"/>
    <w:rsid w:val="008D199B"/>
    <w:rsid w:val="00B43BB8"/>
    <w:rsid w:val="00BE5D4D"/>
    <w:rsid w:val="00CA3E22"/>
    <w:rsid w:val="00CA7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A7B6A"/>
    <w:pPr>
      <w:spacing w:before="100" w:beforeAutospacing="1" w:after="100" w:afterAutospacing="1" w:line="240" w:lineRule="auto"/>
    </w:pPr>
    <w:rPr>
      <w:rFonts w:ascii="Verdana" w:eastAsia="Times New Roman" w:hAnsi="Verdana"/>
      <w:sz w:val="24"/>
      <w:szCs w:val="24"/>
    </w:rPr>
  </w:style>
  <w:style w:type="paragraph" w:styleId="Footer">
    <w:name w:val="footer"/>
    <w:basedOn w:val="Normal"/>
    <w:link w:val="FooterChar"/>
    <w:uiPriority w:val="99"/>
    <w:rsid w:val="00CA7B6A"/>
    <w:pPr>
      <w:tabs>
        <w:tab w:val="center" w:pos="4320"/>
        <w:tab w:val="right" w:pos="8640"/>
      </w:tabs>
      <w:spacing w:after="0" w:line="240" w:lineRule="auto"/>
    </w:pPr>
    <w:rPr>
      <w:rFonts w:eastAsia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A7B6A"/>
    <w:rPr>
      <w:rFonts w:eastAsia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CA7B6A"/>
    <w:pPr>
      <w:spacing w:after="120" w:line="240" w:lineRule="auto"/>
      <w:ind w:left="360"/>
    </w:pPr>
    <w:rPr>
      <w:rFonts w:eastAsia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A7B6A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FEDF8B-CF0A-42F3-AAF9-888DC4ADEE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3C9009-FD57-404C-9FDD-330ED4B572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64C864-451C-4004-8A4B-B673FD50D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Hoa</cp:lastModifiedBy>
  <cp:revision>2</cp:revision>
  <dcterms:created xsi:type="dcterms:W3CDTF">2020-06-30T08:08:00Z</dcterms:created>
  <dcterms:modified xsi:type="dcterms:W3CDTF">2020-06-30T08:08:00Z</dcterms:modified>
</cp:coreProperties>
</file>